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9A" w:rsidRDefault="00CE5B9A" w:rsidP="00CE5B9A">
      <w:pPr>
        <w:jc w:val="both"/>
        <w:rPr>
          <w:b/>
          <w:bCs/>
          <w:sz w:val="32"/>
          <w:szCs w:val="32"/>
        </w:rPr>
      </w:pPr>
      <w:r>
        <w:rPr>
          <w:b/>
          <w:bCs/>
          <w:sz w:val="32"/>
          <w:szCs w:val="32"/>
        </w:rPr>
        <w:t xml:space="preserve">                                          PAMOKOS PLANAS</w:t>
      </w:r>
    </w:p>
    <w:p w:rsidR="0005094C" w:rsidRDefault="00CE5B9A" w:rsidP="00CE5B9A">
      <w:pPr>
        <w:spacing w:line="480" w:lineRule="auto"/>
        <w:jc w:val="both"/>
        <w:rPr>
          <w:bCs/>
        </w:rPr>
      </w:pPr>
      <w:r>
        <w:rPr>
          <w:b/>
        </w:rPr>
        <w:t>Klasė:</w:t>
      </w:r>
      <w:r>
        <w:t>8b lavinamoji</w:t>
      </w:r>
    </w:p>
    <w:p w:rsidR="0005094C" w:rsidRDefault="00CE5B9A" w:rsidP="0005094C">
      <w:pPr>
        <w:spacing w:line="480" w:lineRule="auto"/>
        <w:jc w:val="both"/>
        <w:rPr>
          <w:bCs/>
        </w:rPr>
      </w:pPr>
      <w:r>
        <w:rPr>
          <w:b/>
        </w:rPr>
        <w:t>Dalykas:  Orientacinė veikla</w:t>
      </w:r>
    </w:p>
    <w:p w:rsidR="00CE5B9A" w:rsidRDefault="00CE5B9A" w:rsidP="0005094C">
      <w:pPr>
        <w:spacing w:line="480" w:lineRule="auto"/>
        <w:jc w:val="both"/>
        <w:rPr>
          <w:bCs/>
        </w:rPr>
      </w:pPr>
      <w:r>
        <w:rPr>
          <w:b/>
        </w:rPr>
        <w:t>Data:</w:t>
      </w:r>
      <w:r>
        <w:t xml:space="preserve"> </w:t>
      </w:r>
      <w:r>
        <w:rPr>
          <w:bCs/>
        </w:rPr>
        <w:t>2014- 10- 22</w:t>
      </w:r>
    </w:p>
    <w:p w:rsidR="00CE5B9A" w:rsidRDefault="00CE5B9A" w:rsidP="00CE5B9A">
      <w:pPr>
        <w:rPr>
          <w:bCs/>
        </w:rPr>
      </w:pPr>
      <w:r>
        <w:rPr>
          <w:b/>
        </w:rPr>
        <w:t>Mokytoja</w:t>
      </w:r>
      <w:r>
        <w:rPr>
          <w:bCs/>
        </w:rPr>
        <w:t>: Adėlija Ašmantavičienė</w:t>
      </w:r>
    </w:p>
    <w:p w:rsidR="00CE5B9A" w:rsidRDefault="00CE5B9A" w:rsidP="00CE5B9A">
      <w:r>
        <w:rPr>
          <w:b/>
          <w:bCs/>
        </w:rPr>
        <w:t>Pamokos tema:  Sudėties ir atimties veiksmai iki 20.</w:t>
      </w:r>
    </w:p>
    <w:p w:rsidR="00CE5B9A" w:rsidRDefault="00CE5B9A" w:rsidP="00CE5B9A">
      <w:pPr>
        <w:spacing w:line="360" w:lineRule="auto"/>
        <w:jc w:val="both"/>
      </w:pPr>
      <w:r>
        <w:rPr>
          <w:b/>
          <w:bCs/>
        </w:rPr>
        <w:t>Pamokos tikslas:</w:t>
      </w:r>
      <w:r>
        <w:t xml:space="preserve"> mokyti suvokti skaičių didėjimą ir mažėjimą atliekant sudėties ir atimties veiksmus.</w:t>
      </w:r>
    </w:p>
    <w:p w:rsidR="00CE5B9A" w:rsidRPr="003C6C00" w:rsidRDefault="00CE5B9A" w:rsidP="00CE5B9A">
      <w:pPr>
        <w:spacing w:line="360" w:lineRule="auto"/>
        <w:jc w:val="both"/>
        <w:rPr>
          <w:bCs/>
          <w:lang w:val="en-US"/>
        </w:rPr>
      </w:pPr>
      <w:r w:rsidRPr="003C6C00">
        <w:rPr>
          <w:b/>
          <w:bCs/>
        </w:rPr>
        <w:t>Uždaviniai:</w:t>
      </w:r>
      <w:r w:rsidRPr="003C6C00">
        <w:rPr>
          <w:bCs/>
        </w:rPr>
        <w:t xml:space="preserve"> </w:t>
      </w:r>
      <w:r w:rsidRPr="003C6C00">
        <w:rPr>
          <w:bCs/>
          <w:lang w:val="en-US"/>
        </w:rPr>
        <w:t>naudodamiesi turimomis žiniomis apie skaičius, praktinį (aplinkos daiktų, asmenų ir kt.) skaičiavimą, dirbant savarankiškai, padedant mokytojai ir padėjėjai, mokysitės suvokti daiktų mažėjimą i</w:t>
      </w:r>
      <w:r>
        <w:rPr>
          <w:bCs/>
          <w:lang w:val="en-US"/>
        </w:rPr>
        <w:t xml:space="preserve">r didėjimą, atliksite </w:t>
      </w:r>
      <w:r w:rsidRPr="003C6C00">
        <w:rPr>
          <w:bCs/>
          <w:lang w:val="en-US"/>
        </w:rPr>
        <w:t xml:space="preserve"> sudėties ir atimties veiksmus </w:t>
      </w:r>
      <w:r>
        <w:rPr>
          <w:bCs/>
          <w:lang w:val="en-US"/>
        </w:rPr>
        <w:t>20- ties ribose ir juos užrašysite</w:t>
      </w:r>
      <w:r w:rsidRPr="003C6C00">
        <w:rPr>
          <w:bCs/>
          <w:lang w:val="en-US"/>
        </w:rPr>
        <w:t xml:space="preserve">. </w:t>
      </w:r>
    </w:p>
    <w:p w:rsidR="00CE5B9A" w:rsidRPr="0005094C" w:rsidRDefault="00CE5B9A" w:rsidP="0005094C">
      <w:pPr>
        <w:shd w:val="clear" w:color="auto" w:fill="FFFFFF"/>
        <w:spacing w:line="284" w:lineRule="atLeast"/>
        <w:jc w:val="both"/>
        <w:rPr>
          <w:bCs/>
        </w:rPr>
      </w:pPr>
      <w:r>
        <w:rPr>
          <w:b/>
          <w:bCs/>
        </w:rPr>
        <w:t>Mokinių kompetencijos</w:t>
      </w:r>
      <w:r>
        <w:rPr>
          <w:bCs/>
        </w:rPr>
        <w:t xml:space="preserve">: </w:t>
      </w:r>
      <w:r>
        <w:rPr>
          <w:b/>
          <w:bCs/>
        </w:rPr>
        <w:t>Gebėjimai:</w:t>
      </w:r>
      <w:r>
        <w:t xml:space="preserve"> </w:t>
      </w:r>
      <w:r>
        <w:rPr>
          <w:b/>
          <w:bCs/>
        </w:rPr>
        <w:t xml:space="preserve"> </w:t>
      </w:r>
      <w:r>
        <w:rPr>
          <w:rFonts w:eastAsia="Times New Roman"/>
          <w:color w:val="252525"/>
          <w:lang w:eastAsia="lt-LT"/>
        </w:rPr>
        <w:t xml:space="preserve"> atliks </w:t>
      </w:r>
      <w:r w:rsidRPr="00712015">
        <w:rPr>
          <w:rFonts w:eastAsia="Times New Roman"/>
          <w:color w:val="252525"/>
          <w:lang w:eastAsia="lt-LT"/>
        </w:rPr>
        <w:t xml:space="preserve"> skaičiavimus b</w:t>
      </w:r>
      <w:r>
        <w:rPr>
          <w:rFonts w:eastAsia="Times New Roman"/>
          <w:color w:val="252525"/>
          <w:lang w:eastAsia="lt-LT"/>
        </w:rPr>
        <w:t>ei aritmetinius veiksmus 20- ties ribose naudojant įvairias skaičiavimo priemones, mokės užrašyti skaičius, gebės užrašyti sudėties  ir atimties veiksmus.</w:t>
      </w:r>
    </w:p>
    <w:p w:rsidR="00CE5B9A" w:rsidRDefault="00CE5B9A" w:rsidP="00CE5B9A">
      <w:pPr>
        <w:rPr>
          <w:bCs/>
        </w:rPr>
      </w:pPr>
      <w:r>
        <w:rPr>
          <w:b/>
          <w:bCs/>
        </w:rPr>
        <w:t>Nuostatos</w:t>
      </w:r>
      <w:r>
        <w:rPr>
          <w:bCs/>
        </w:rPr>
        <w:t>:</w:t>
      </w:r>
      <w:r>
        <w:rPr>
          <w:color w:val="252525"/>
        </w:rPr>
        <w:t xml:space="preserve"> </w:t>
      </w:r>
      <w:r>
        <w:rPr>
          <w:bCs/>
        </w:rPr>
        <w:t xml:space="preserve"> Skaičius ir aritmetinius veiksmus sieti su konkrečiais artimiausios aplinkos </w:t>
      </w:r>
      <w:r w:rsidRPr="003C6C00">
        <w:rPr>
          <w:bCs/>
        </w:rPr>
        <w:t>objektais ir situacijomis</w:t>
      </w:r>
      <w:r>
        <w:rPr>
          <w:bCs/>
        </w:rPr>
        <w:t>. Pajusti skaičiavimo džiaugsmą ir būtinumą. Pasitikėti savimi ir nugalėti sunkumus atliekant aritmetinius veiksmus.</w:t>
      </w:r>
    </w:p>
    <w:p w:rsidR="00CE5B9A" w:rsidRDefault="00CE5B9A" w:rsidP="00CE5B9A">
      <w:pPr>
        <w:rPr>
          <w:color w:val="252525"/>
        </w:rPr>
      </w:pPr>
      <w:r>
        <w:rPr>
          <w:b/>
          <w:bCs/>
        </w:rPr>
        <w:t xml:space="preserve">Žinios ir supratimas: </w:t>
      </w:r>
      <w:r>
        <w:rPr>
          <w:color w:val="252525"/>
        </w:rPr>
        <w:t xml:space="preserve"> mokės naudotis knyga, orientuosis joje; atliks aritmetinius veiksmus, naudosis įvairiomis skaičiavimo priemonėmis, gebės atlikti užduotis kompiuteriu.</w:t>
      </w:r>
    </w:p>
    <w:p w:rsidR="00CE5B9A" w:rsidRDefault="00CE5B9A" w:rsidP="00CE5B9A">
      <w:r>
        <w:rPr>
          <w:b/>
          <w:bCs/>
        </w:rPr>
        <w:t>Metodai:</w:t>
      </w:r>
      <w:r>
        <w:t xml:space="preserve"> aiškinimas; savarankiškas darbas; bendras darbas su mokytoja ir padėjėja. </w:t>
      </w:r>
    </w:p>
    <w:p w:rsidR="00CE5B9A" w:rsidRDefault="00CE5B9A" w:rsidP="00CE5B9A">
      <w:pPr>
        <w:rPr>
          <w:b/>
          <w:bCs/>
        </w:rPr>
      </w:pPr>
      <w:r>
        <w:rPr>
          <w:b/>
          <w:bCs/>
        </w:rPr>
        <w:t xml:space="preserve">Priemonės: </w:t>
      </w:r>
      <w:r>
        <w:rPr>
          <w:bCs/>
        </w:rPr>
        <w:t>vadovėlis, rašymo priemonės, flomasteriai, sąsiuviniai, kompiuteris, pratybų  sąsiuvinis  ir kt.</w:t>
      </w:r>
    </w:p>
    <w:p w:rsidR="00CE5B9A" w:rsidRDefault="00CE5B9A" w:rsidP="00CE5B9A">
      <w:r>
        <w:rPr>
          <w:b/>
          <w:bCs/>
        </w:rPr>
        <w:t>Literatūra:</w:t>
      </w:r>
      <w:r>
        <w:t xml:space="preserve"> Pradinio ir pagrindinio ugdymo bendrųjų programų pritaikymo rekomendacijos specialiųjų poreikių mokinių, turinčių vidutinį, žymų ir labai žymų intelekto sutrikimą, ugdymui. Vilnius, 2009.</w:t>
      </w:r>
    </w:p>
    <w:p w:rsidR="00CE5B9A" w:rsidRDefault="00CE5B9A" w:rsidP="00CE5B9A">
      <w:pPr>
        <w:rPr>
          <w:color w:val="252525"/>
        </w:rPr>
      </w:pPr>
      <w:r>
        <w:rPr>
          <w:color w:val="252525"/>
        </w:rPr>
        <w:t>Ona Štitilienė, Zinera Barkauskienė, Eglė Ivanauskaitė. Matematika, 1- 4 klasei.</w:t>
      </w:r>
    </w:p>
    <w:p w:rsidR="00CE5B9A" w:rsidRDefault="00CE5B9A" w:rsidP="00CE5B9A">
      <w:pPr>
        <w:rPr>
          <w:rFonts w:eastAsia="Lucida Sans Unicode"/>
          <w:b/>
          <w:lang w:eastAsia="ar-SA"/>
        </w:rPr>
      </w:pPr>
      <w:r>
        <w:rPr>
          <w:color w:val="252525"/>
        </w:rPr>
        <w:t>Elena Pulokienė. Matematika, 8klasei.</w:t>
      </w:r>
    </w:p>
    <w:p w:rsidR="00CE5B9A" w:rsidRDefault="00CE5B9A" w:rsidP="00CE5B9A">
      <w:pPr>
        <w:rPr>
          <w:rFonts w:eastAsia="Lucida Sans Unicode"/>
          <w:b/>
          <w:lang w:eastAsia="ar-SA"/>
        </w:rPr>
      </w:pPr>
    </w:p>
    <w:p w:rsidR="00CE5B9A" w:rsidRDefault="00CE5B9A" w:rsidP="00CE5B9A">
      <w:pPr>
        <w:rPr>
          <w:b/>
          <w:bCs/>
        </w:rPr>
      </w:pPr>
      <w:r>
        <w:rPr>
          <w:rFonts w:eastAsia="Lucida Sans Unicode"/>
          <w:b/>
          <w:lang w:eastAsia="ar-SA"/>
        </w:rPr>
        <w:t xml:space="preserve">                                      </w:t>
      </w:r>
      <w:r>
        <w:rPr>
          <w:b/>
          <w:bCs/>
        </w:rPr>
        <w:t>DARBO ORGANIZAVIMO YPATUMAI</w:t>
      </w:r>
    </w:p>
    <w:tbl>
      <w:tblPr>
        <w:tblW w:w="11453" w:type="dxa"/>
        <w:tblInd w:w="-996" w:type="dxa"/>
        <w:tblLayout w:type="fixed"/>
        <w:tblCellMar>
          <w:top w:w="55" w:type="dxa"/>
          <w:left w:w="55" w:type="dxa"/>
          <w:bottom w:w="55" w:type="dxa"/>
          <w:right w:w="55" w:type="dxa"/>
        </w:tblCellMar>
        <w:tblLook w:val="04A0" w:firstRow="1" w:lastRow="0" w:firstColumn="1" w:lastColumn="0" w:noHBand="0" w:noVBand="1"/>
      </w:tblPr>
      <w:tblGrid>
        <w:gridCol w:w="1560"/>
        <w:gridCol w:w="4453"/>
        <w:gridCol w:w="3678"/>
        <w:gridCol w:w="1762"/>
      </w:tblGrid>
      <w:tr w:rsidR="00CE5B9A" w:rsidTr="00102E00">
        <w:tc>
          <w:tcPr>
            <w:tcW w:w="1560" w:type="dxa"/>
            <w:tcBorders>
              <w:top w:val="single" w:sz="2" w:space="0" w:color="000000"/>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t xml:space="preserve">Pamokos dalys </w:t>
            </w:r>
          </w:p>
          <w:p w:rsidR="00CE5B9A" w:rsidRDefault="00CE5B9A" w:rsidP="00102E00">
            <w:pPr>
              <w:pStyle w:val="TableContents"/>
              <w:jc w:val="both"/>
              <w:rPr>
                <w:b/>
                <w:bCs/>
              </w:rPr>
            </w:pPr>
            <w:r>
              <w:rPr>
                <w:b/>
                <w:bCs/>
              </w:rPr>
              <w:t>ir laikas</w:t>
            </w:r>
          </w:p>
        </w:tc>
        <w:tc>
          <w:tcPr>
            <w:tcW w:w="4453" w:type="dxa"/>
            <w:tcBorders>
              <w:top w:val="single" w:sz="2" w:space="0" w:color="000000"/>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t>Mokytojo veikla pamokos eigoje</w:t>
            </w:r>
          </w:p>
        </w:tc>
        <w:tc>
          <w:tcPr>
            <w:tcW w:w="3678" w:type="dxa"/>
            <w:tcBorders>
              <w:top w:val="single" w:sz="2" w:space="0" w:color="000000"/>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t>Mokinių veikla pamokos eigoje</w:t>
            </w:r>
          </w:p>
        </w:tc>
        <w:tc>
          <w:tcPr>
            <w:tcW w:w="1762" w:type="dxa"/>
            <w:tcBorders>
              <w:top w:val="single" w:sz="2" w:space="0" w:color="000000"/>
              <w:left w:val="single" w:sz="2" w:space="0" w:color="000000"/>
              <w:bottom w:val="single" w:sz="2" w:space="0" w:color="000000"/>
              <w:right w:val="single" w:sz="2" w:space="0" w:color="000000"/>
            </w:tcBorders>
            <w:hideMark/>
          </w:tcPr>
          <w:p w:rsidR="00CE5B9A" w:rsidRDefault="00CE5B9A" w:rsidP="00102E00">
            <w:pPr>
              <w:pStyle w:val="TableContents"/>
              <w:snapToGrid w:val="0"/>
              <w:jc w:val="both"/>
              <w:rPr>
                <w:b/>
                <w:bCs/>
              </w:rPr>
            </w:pPr>
            <w:r>
              <w:rPr>
                <w:b/>
                <w:bCs/>
              </w:rPr>
              <w:t>Pastabos</w:t>
            </w:r>
          </w:p>
        </w:tc>
      </w:tr>
      <w:tr w:rsidR="00CE5B9A" w:rsidTr="00102E00">
        <w:tc>
          <w:tcPr>
            <w:tcW w:w="1560" w:type="dxa"/>
            <w:tcBorders>
              <w:top w:val="nil"/>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t>I. Organizacinė dalis.</w:t>
            </w:r>
          </w:p>
        </w:tc>
        <w:tc>
          <w:tcPr>
            <w:tcW w:w="4453" w:type="dxa"/>
            <w:tcBorders>
              <w:top w:val="nil"/>
              <w:left w:val="single" w:sz="2" w:space="0" w:color="000000"/>
              <w:bottom w:val="single" w:sz="2" w:space="0" w:color="000000"/>
              <w:right w:val="nil"/>
            </w:tcBorders>
          </w:tcPr>
          <w:p w:rsidR="00CE5B9A" w:rsidRDefault="00CE5B9A" w:rsidP="00102E00">
            <w:pPr>
              <w:pStyle w:val="TableContents"/>
              <w:snapToGrid w:val="0"/>
            </w:pPr>
            <w:r>
              <w:t>Ant stalo padėtos visos pamokai  reikalingos priemonės: užduočių sąsiuviniai,  kortelės, vadovėliai  ir kt. Paruoštas darbui kompiuteris.</w:t>
            </w:r>
          </w:p>
          <w:p w:rsidR="00CE5B9A" w:rsidRDefault="00CE5B9A" w:rsidP="00102E00">
            <w:pPr>
              <w:pStyle w:val="TableContents"/>
              <w:snapToGrid w:val="0"/>
            </w:pPr>
          </w:p>
          <w:p w:rsidR="00CE5B9A" w:rsidRDefault="00CE5B9A" w:rsidP="00102E00">
            <w:pPr>
              <w:pStyle w:val="TableContents"/>
              <w:snapToGrid w:val="0"/>
            </w:pPr>
            <w:r>
              <w:t xml:space="preserve"> </w:t>
            </w:r>
          </w:p>
          <w:p w:rsidR="00CE5B9A" w:rsidRDefault="00CE5B9A" w:rsidP="00102E00">
            <w:pPr>
              <w:pStyle w:val="TableContents"/>
              <w:snapToGrid w:val="0"/>
            </w:pPr>
            <w:r>
              <w:t>Sudėti namų darbų sąsiuviniai  ir mokinių pasiekimų knygelės.</w:t>
            </w:r>
          </w:p>
        </w:tc>
        <w:tc>
          <w:tcPr>
            <w:tcW w:w="3678" w:type="dxa"/>
            <w:tcBorders>
              <w:top w:val="nil"/>
              <w:left w:val="single" w:sz="2" w:space="0" w:color="000000"/>
              <w:bottom w:val="single" w:sz="2" w:space="0" w:color="000000"/>
              <w:right w:val="nil"/>
            </w:tcBorders>
            <w:hideMark/>
          </w:tcPr>
          <w:p w:rsidR="00CE5B9A" w:rsidRDefault="00CE5B9A" w:rsidP="00102E00">
            <w:pPr>
              <w:pStyle w:val="TableContents"/>
              <w:snapToGrid w:val="0"/>
            </w:pPr>
            <w:r>
              <w:t>Mokiniai, pasiruošę pamokai,  sėdi suoluose. Ant suolų išdėlioti vadovėliai, flomasteriai, rašymo priemonės, sąsiuviniai ir kt.</w:t>
            </w:r>
          </w:p>
        </w:tc>
        <w:tc>
          <w:tcPr>
            <w:tcW w:w="1762" w:type="dxa"/>
            <w:tcBorders>
              <w:top w:val="nil"/>
              <w:left w:val="single" w:sz="2" w:space="0" w:color="000000"/>
              <w:bottom w:val="single" w:sz="2" w:space="0" w:color="000000"/>
              <w:right w:val="single" w:sz="2" w:space="0" w:color="000000"/>
            </w:tcBorders>
          </w:tcPr>
          <w:p w:rsidR="00CE5B9A" w:rsidRDefault="00CE5B9A" w:rsidP="00102E00">
            <w:pPr>
              <w:pStyle w:val="TableContents"/>
              <w:snapToGrid w:val="0"/>
              <w:jc w:val="both"/>
            </w:pPr>
            <w:r>
              <w:t>Kreipiu dėmesį į mokinių pasiruošimą pamokai, nusiteikimą.</w:t>
            </w:r>
          </w:p>
          <w:p w:rsidR="00CE5B9A" w:rsidRDefault="00CE5B9A" w:rsidP="00102E00">
            <w:pPr>
              <w:pStyle w:val="TableContents"/>
              <w:snapToGrid w:val="0"/>
            </w:pPr>
          </w:p>
        </w:tc>
      </w:tr>
      <w:tr w:rsidR="00CE5B9A" w:rsidTr="00102E00">
        <w:tc>
          <w:tcPr>
            <w:tcW w:w="1560" w:type="dxa"/>
            <w:tcBorders>
              <w:top w:val="nil"/>
              <w:left w:val="single" w:sz="2" w:space="0" w:color="000000"/>
              <w:bottom w:val="single" w:sz="2" w:space="0" w:color="000000"/>
              <w:right w:val="nil"/>
            </w:tcBorders>
            <w:hideMark/>
          </w:tcPr>
          <w:p w:rsidR="00CE5B9A" w:rsidRDefault="00CE5B9A" w:rsidP="0005094C">
            <w:pPr>
              <w:pStyle w:val="TableContents"/>
              <w:snapToGrid w:val="0"/>
              <w:jc w:val="center"/>
              <w:rPr>
                <w:b/>
                <w:bCs/>
              </w:rPr>
            </w:pPr>
            <w:r>
              <w:rPr>
                <w:b/>
                <w:bCs/>
              </w:rPr>
              <w:t>II.</w:t>
            </w:r>
          </w:p>
          <w:p w:rsidR="00CE5B9A" w:rsidRDefault="00CE5B9A" w:rsidP="0005094C">
            <w:pPr>
              <w:pStyle w:val="TableContents"/>
              <w:snapToGrid w:val="0"/>
              <w:jc w:val="center"/>
              <w:rPr>
                <w:b/>
                <w:bCs/>
              </w:rPr>
            </w:pPr>
            <w:r>
              <w:rPr>
                <w:b/>
                <w:bCs/>
              </w:rPr>
              <w:lastRenderedPageBreak/>
              <w:t>Įvadinė dalis.</w:t>
            </w:r>
          </w:p>
        </w:tc>
        <w:tc>
          <w:tcPr>
            <w:tcW w:w="4453" w:type="dxa"/>
            <w:tcBorders>
              <w:top w:val="nil"/>
              <w:left w:val="single" w:sz="2" w:space="0" w:color="000000"/>
              <w:bottom w:val="single" w:sz="2" w:space="0" w:color="000000"/>
              <w:right w:val="nil"/>
            </w:tcBorders>
            <w:hideMark/>
          </w:tcPr>
          <w:p w:rsidR="00CE5B9A" w:rsidRDefault="00CE5B9A" w:rsidP="00102E00">
            <w:r>
              <w:lastRenderedPageBreak/>
              <w:t xml:space="preserve">Prisimename skaičių pavadinimus ir </w:t>
            </w:r>
            <w:r>
              <w:lastRenderedPageBreak/>
              <w:t xml:space="preserve">skaičiavimo iki 20 eilę. Įvadinės užduotys, sudominimas: Ernestui ir Ivui  rasti tokį pat skaičių ir pagal galimybes įvardinti). Gabrielei, Deimantei, Ievai, Dominykui, Matui- sudėti arba atimti pagal gebėjimų lygį. </w:t>
            </w:r>
          </w:p>
        </w:tc>
        <w:tc>
          <w:tcPr>
            <w:tcW w:w="3678" w:type="dxa"/>
            <w:tcBorders>
              <w:top w:val="nil"/>
              <w:left w:val="single" w:sz="2" w:space="0" w:color="000000"/>
              <w:bottom w:val="single" w:sz="2" w:space="0" w:color="000000"/>
              <w:right w:val="nil"/>
            </w:tcBorders>
          </w:tcPr>
          <w:p w:rsidR="00CE5B9A" w:rsidRDefault="00CE5B9A" w:rsidP="00102E00">
            <w:pPr>
              <w:pStyle w:val="TableContents"/>
              <w:snapToGrid w:val="0"/>
            </w:pPr>
            <w:r>
              <w:lastRenderedPageBreak/>
              <w:t xml:space="preserve">Mokiniai išsitraukia užduotis, </w:t>
            </w:r>
            <w:r>
              <w:lastRenderedPageBreak/>
              <w:t>skaičiuoja. Atliktas užduotis iškabina lentoje.</w:t>
            </w:r>
          </w:p>
        </w:tc>
        <w:tc>
          <w:tcPr>
            <w:tcW w:w="1762" w:type="dxa"/>
            <w:tcBorders>
              <w:top w:val="nil"/>
              <w:left w:val="single" w:sz="2" w:space="0" w:color="000000"/>
              <w:bottom w:val="single" w:sz="2" w:space="0" w:color="000000"/>
              <w:right w:val="single" w:sz="2" w:space="0" w:color="000000"/>
            </w:tcBorders>
            <w:hideMark/>
          </w:tcPr>
          <w:p w:rsidR="00CE5B9A" w:rsidRDefault="00CE5B9A" w:rsidP="00102E00">
            <w:pPr>
              <w:pStyle w:val="TableContents"/>
              <w:snapToGrid w:val="0"/>
            </w:pPr>
            <w:r>
              <w:lastRenderedPageBreak/>
              <w:t xml:space="preserve">Stebiu vaikų </w:t>
            </w:r>
            <w:r>
              <w:lastRenderedPageBreak/>
              <w:t>aktyvumą, susikaupimą, gebėjimą atlikti užduotis. Aptariu atliktas užduotis. Vaikų pagalba ištaisome neteisingai atliktas užduotis.</w:t>
            </w:r>
          </w:p>
        </w:tc>
      </w:tr>
      <w:tr w:rsidR="00CE5B9A" w:rsidTr="00102E00">
        <w:trPr>
          <w:trHeight w:val="25"/>
        </w:trPr>
        <w:tc>
          <w:tcPr>
            <w:tcW w:w="1560" w:type="dxa"/>
            <w:tcBorders>
              <w:top w:val="nil"/>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lastRenderedPageBreak/>
              <w:t>III. Pagrindinė dalis.</w:t>
            </w:r>
          </w:p>
        </w:tc>
        <w:tc>
          <w:tcPr>
            <w:tcW w:w="4453" w:type="dxa"/>
            <w:tcBorders>
              <w:top w:val="nil"/>
              <w:left w:val="single" w:sz="2" w:space="0" w:color="000000"/>
              <w:bottom w:val="single" w:sz="2" w:space="0" w:color="000000"/>
              <w:right w:val="nil"/>
            </w:tcBorders>
          </w:tcPr>
          <w:p w:rsidR="00CE5B9A" w:rsidRPr="000A6432" w:rsidRDefault="00CE5B9A" w:rsidP="00102E00">
            <w:pPr>
              <w:pStyle w:val="TableContents"/>
              <w:snapToGrid w:val="0"/>
              <w:jc w:val="both"/>
            </w:pPr>
            <w:r w:rsidRPr="000A6432">
              <w:t xml:space="preserve">Skelbiu pamokos temą. </w:t>
            </w:r>
            <w:r w:rsidRPr="000A6432">
              <w:rPr>
                <w:bCs/>
              </w:rPr>
              <w:t xml:space="preserve">:  </w:t>
            </w:r>
            <w:r w:rsidRPr="00021A79">
              <w:rPr>
                <w:b/>
                <w:bCs/>
              </w:rPr>
              <w:t>Sudėties ir atimties veiksmai iki 20.</w:t>
            </w:r>
            <w:r w:rsidRPr="000A6432">
              <w:rPr>
                <w:bCs/>
              </w:rPr>
              <w:t xml:space="preserve"> Skiriu individualias užduotis pagal  mokinių gebėjimų lygį.</w:t>
            </w:r>
          </w:p>
          <w:p w:rsidR="00CE5B9A" w:rsidRPr="000A6432" w:rsidRDefault="00CE5B9A" w:rsidP="00102E00">
            <w:pPr>
              <w:spacing w:line="360" w:lineRule="auto"/>
              <w:jc w:val="both"/>
              <w:rPr>
                <w:color w:val="000000"/>
                <w:lang w:val="en-US"/>
              </w:rPr>
            </w:pPr>
          </w:p>
          <w:p w:rsidR="00CE5B9A" w:rsidRPr="000A6432" w:rsidRDefault="00CE5B9A" w:rsidP="00102E00">
            <w:pPr>
              <w:pStyle w:val="NormalWeb"/>
              <w:shd w:val="clear" w:color="auto" w:fill="FFFFFF"/>
              <w:spacing w:before="0" w:beforeAutospacing="0" w:after="150" w:afterAutospacing="0"/>
              <w:ind w:left="150" w:right="150"/>
              <w:jc w:val="both"/>
            </w:pPr>
            <w:r w:rsidRPr="000A6432">
              <w:t xml:space="preserve"> </w:t>
            </w:r>
          </w:p>
          <w:p w:rsidR="00CE5B9A" w:rsidRPr="000A6432" w:rsidRDefault="00CE5B9A" w:rsidP="00102E00">
            <w:pPr>
              <w:pStyle w:val="TableContents"/>
              <w:snapToGrid w:val="0"/>
              <w:jc w:val="both"/>
            </w:pPr>
          </w:p>
          <w:p w:rsidR="00CE5B9A" w:rsidRPr="000A6432" w:rsidRDefault="00CE5B9A" w:rsidP="00102E00">
            <w:pPr>
              <w:pStyle w:val="TableContents"/>
              <w:snapToGrid w:val="0"/>
              <w:jc w:val="both"/>
            </w:pPr>
          </w:p>
          <w:p w:rsidR="00CE5B9A" w:rsidRDefault="00CE5B9A" w:rsidP="00102E00">
            <w:pPr>
              <w:pStyle w:val="TableContents"/>
              <w:snapToGrid w:val="0"/>
              <w:jc w:val="both"/>
            </w:pPr>
            <w:r>
              <w:t>Tikrinu savarankiškai atliekamas užduotis, įkandin taisau klaidas, aiškinu. Padedame abi su padėjėja.</w:t>
            </w:r>
          </w:p>
          <w:p w:rsidR="00CE5B9A" w:rsidRDefault="00CE5B9A" w:rsidP="00102E00">
            <w:pPr>
              <w:pStyle w:val="TableContents"/>
              <w:snapToGrid w:val="0"/>
              <w:jc w:val="both"/>
            </w:pPr>
          </w:p>
          <w:p w:rsidR="00CE5B9A" w:rsidRPr="000A6432" w:rsidRDefault="00CE5B9A" w:rsidP="00102E00">
            <w:pPr>
              <w:pStyle w:val="TableContents"/>
              <w:snapToGrid w:val="0"/>
              <w:jc w:val="both"/>
            </w:pPr>
          </w:p>
          <w:p w:rsidR="00CE5B9A" w:rsidRDefault="00CE5B9A" w:rsidP="00102E00">
            <w:pPr>
              <w:pStyle w:val="TableContents"/>
              <w:snapToGrid w:val="0"/>
              <w:jc w:val="both"/>
              <w:rPr>
                <w:b/>
              </w:rPr>
            </w:pPr>
            <w:r w:rsidRPr="000A6432">
              <w:rPr>
                <w:b/>
              </w:rPr>
              <w:t>Pedagoginė pertraukėlė.</w:t>
            </w:r>
            <w:r w:rsidRPr="000A6432">
              <w:t xml:space="preserve"> </w:t>
            </w:r>
            <w:r>
              <w:t xml:space="preserve">Išdalinu įvairių parduotuvių reklamas. Užduotis: žaidžiame žaidimą „Parduotuvėje“. Mokiniai pasirenka po 4 norimas nusipirkti prekes, apibraukia spalvotu pieštuku ir skaičiuoja, kiek reikės sumokėti už jas. </w:t>
            </w:r>
          </w:p>
        </w:tc>
        <w:tc>
          <w:tcPr>
            <w:tcW w:w="3678" w:type="dxa"/>
            <w:tcBorders>
              <w:top w:val="nil"/>
              <w:left w:val="single" w:sz="2" w:space="0" w:color="000000"/>
              <w:bottom w:val="single" w:sz="2" w:space="0" w:color="000000"/>
              <w:right w:val="nil"/>
            </w:tcBorders>
          </w:tcPr>
          <w:p w:rsidR="00CE5B9A" w:rsidRDefault="00CE5B9A" w:rsidP="00102E00">
            <w:pPr>
              <w:pStyle w:val="TableContents"/>
              <w:snapToGrid w:val="0"/>
            </w:pPr>
            <w:r>
              <w:t>Gabrielei, Deimantei- pusl. 22 (sudėtis ir atimtis iki 20).</w:t>
            </w:r>
          </w:p>
          <w:p w:rsidR="00CE5B9A" w:rsidRDefault="00CE5B9A" w:rsidP="00102E00">
            <w:pPr>
              <w:pStyle w:val="TableContents"/>
              <w:snapToGrid w:val="0"/>
            </w:pPr>
            <w:r>
              <w:t>Matui- pusl. 12 (sudėtis ir atimtis iki 10).</w:t>
            </w:r>
          </w:p>
          <w:p w:rsidR="00CE5B9A" w:rsidRDefault="00CE5B9A" w:rsidP="00102E00">
            <w:pPr>
              <w:pStyle w:val="TableContents"/>
              <w:snapToGrid w:val="0"/>
            </w:pPr>
            <w:r>
              <w:t>Ievai mokomasis kompiuterinis žaidimas „Džiunglių aritmetika“.</w:t>
            </w:r>
          </w:p>
          <w:p w:rsidR="00CE5B9A" w:rsidRDefault="00CE5B9A" w:rsidP="00102E00">
            <w:pPr>
              <w:pStyle w:val="TableContents"/>
              <w:snapToGrid w:val="0"/>
            </w:pPr>
            <w:r>
              <w:t>Dominykui- Matematika, 8 kl., pusl.50, Nr.212.</w:t>
            </w:r>
          </w:p>
          <w:p w:rsidR="00CE5B9A" w:rsidRDefault="00CE5B9A" w:rsidP="00102E00">
            <w:pPr>
              <w:pStyle w:val="TableContents"/>
              <w:snapToGrid w:val="0"/>
            </w:pPr>
            <w:r>
              <w:t>Ernestui- užduotys lape.</w:t>
            </w:r>
          </w:p>
          <w:p w:rsidR="00CE5B9A" w:rsidRDefault="00CE5B9A" w:rsidP="00102E00">
            <w:pPr>
              <w:pStyle w:val="TableContents"/>
              <w:snapToGrid w:val="0"/>
            </w:pPr>
            <w:r>
              <w:t>Ivui- „Šuniuko Vinco dėlionės“(IKT).</w:t>
            </w:r>
          </w:p>
          <w:p w:rsidR="00CE5B9A" w:rsidRDefault="00CE5B9A" w:rsidP="00102E00">
            <w:pPr>
              <w:pStyle w:val="TableContents"/>
              <w:snapToGrid w:val="0"/>
              <w:jc w:val="both"/>
            </w:pPr>
          </w:p>
          <w:p w:rsidR="00CE5B9A" w:rsidRDefault="00CE5B9A" w:rsidP="00102E00">
            <w:pPr>
              <w:pStyle w:val="TableContents"/>
              <w:snapToGrid w:val="0"/>
            </w:pPr>
          </w:p>
          <w:p w:rsidR="00CE5B9A" w:rsidRDefault="00CE5B9A" w:rsidP="00102E00">
            <w:pPr>
              <w:pStyle w:val="TableContents"/>
              <w:snapToGrid w:val="0"/>
            </w:pPr>
          </w:p>
          <w:p w:rsidR="00CE5B9A" w:rsidRDefault="00CE5B9A" w:rsidP="00102E00">
            <w:pPr>
              <w:pStyle w:val="TableContents"/>
              <w:snapToGrid w:val="0"/>
            </w:pPr>
            <w:r>
              <w:t xml:space="preserve">Skaičiuoja Gabrielė, Ieva, Deimantė, Dominykas, Matas, Ernestas (jam padeda padėjėja).Visi naudojasi skaičiuotuvais. Ivas kerpa paveikslėlius su įvairiais maisto </w:t>
            </w:r>
          </w:p>
          <w:p w:rsidR="00CE5B9A" w:rsidRDefault="00CE5B9A" w:rsidP="00102E00">
            <w:pPr>
              <w:pStyle w:val="TableContents"/>
              <w:snapToGrid w:val="0"/>
            </w:pPr>
            <w:r>
              <w:t xml:space="preserve">produktais. </w:t>
            </w:r>
          </w:p>
        </w:tc>
        <w:tc>
          <w:tcPr>
            <w:tcW w:w="1762" w:type="dxa"/>
            <w:tcBorders>
              <w:top w:val="nil"/>
              <w:left w:val="single" w:sz="2" w:space="0" w:color="000000"/>
              <w:bottom w:val="single" w:sz="2" w:space="0" w:color="000000"/>
              <w:right w:val="single" w:sz="2" w:space="0" w:color="000000"/>
            </w:tcBorders>
          </w:tcPr>
          <w:p w:rsidR="00CE5B9A" w:rsidRDefault="00CE5B9A" w:rsidP="00102E00">
            <w:pPr>
              <w:pStyle w:val="TableContents"/>
              <w:snapToGrid w:val="0"/>
            </w:pPr>
            <w:r>
              <w:t>Mokiniai atlieka užduotis, kiek galima savarankiškiau. Jiems pagalbą teikia mokytoja ir mokytojos padėjėja.</w:t>
            </w:r>
          </w:p>
          <w:p w:rsidR="00CE5B9A" w:rsidRDefault="00CE5B9A" w:rsidP="00102E00">
            <w:pPr>
              <w:pStyle w:val="TableContents"/>
              <w:snapToGrid w:val="0"/>
            </w:pPr>
          </w:p>
          <w:p w:rsidR="00CE5B9A" w:rsidRDefault="00CE5B9A" w:rsidP="00102E00">
            <w:pPr>
              <w:pStyle w:val="TableContents"/>
              <w:snapToGrid w:val="0"/>
            </w:pPr>
          </w:p>
          <w:p w:rsidR="00CE5B9A" w:rsidRDefault="00CE5B9A" w:rsidP="00102E00">
            <w:pPr>
              <w:pStyle w:val="TableContents"/>
              <w:snapToGrid w:val="0"/>
              <w:jc w:val="both"/>
            </w:pPr>
            <w:r>
              <w:t>IKT  naudojimas sudomina mokinius.</w:t>
            </w:r>
          </w:p>
          <w:p w:rsidR="00CE5B9A" w:rsidRDefault="00CE5B9A" w:rsidP="00102E00">
            <w:pPr>
              <w:pStyle w:val="TableContents"/>
              <w:snapToGrid w:val="0"/>
              <w:jc w:val="both"/>
            </w:pPr>
          </w:p>
          <w:p w:rsidR="00CE5B9A" w:rsidRDefault="00CE5B9A" w:rsidP="00102E00">
            <w:pPr>
              <w:pStyle w:val="TableContents"/>
              <w:snapToGrid w:val="0"/>
              <w:jc w:val="both"/>
            </w:pPr>
            <w:r>
              <w:t>Patikrinu, aptariu, pagiriu visus už darbštumą, savarankiškumą.</w:t>
            </w:r>
          </w:p>
        </w:tc>
      </w:tr>
      <w:tr w:rsidR="00CE5B9A" w:rsidTr="00102E00">
        <w:tc>
          <w:tcPr>
            <w:tcW w:w="1560" w:type="dxa"/>
            <w:tcBorders>
              <w:top w:val="nil"/>
              <w:left w:val="single" w:sz="2" w:space="0" w:color="000000"/>
              <w:bottom w:val="single" w:sz="2" w:space="0" w:color="000000"/>
              <w:right w:val="nil"/>
            </w:tcBorders>
            <w:hideMark/>
          </w:tcPr>
          <w:p w:rsidR="00CE5B9A" w:rsidRDefault="00CE5B9A" w:rsidP="00102E00">
            <w:pPr>
              <w:pStyle w:val="TableContents"/>
              <w:snapToGrid w:val="0"/>
              <w:jc w:val="both"/>
              <w:rPr>
                <w:b/>
                <w:bCs/>
              </w:rPr>
            </w:pPr>
            <w:r>
              <w:rPr>
                <w:b/>
                <w:bCs/>
              </w:rPr>
              <w:t>IV. Baigiamoji dalis.</w:t>
            </w:r>
          </w:p>
        </w:tc>
        <w:tc>
          <w:tcPr>
            <w:tcW w:w="4453" w:type="dxa"/>
            <w:tcBorders>
              <w:top w:val="nil"/>
              <w:left w:val="single" w:sz="2" w:space="0" w:color="000000"/>
              <w:bottom w:val="single" w:sz="2" w:space="0" w:color="000000"/>
              <w:right w:val="nil"/>
            </w:tcBorders>
          </w:tcPr>
          <w:p w:rsidR="00CE5B9A" w:rsidRDefault="00CE5B9A" w:rsidP="00102E00">
            <w:pPr>
              <w:pStyle w:val="TableContents"/>
              <w:snapToGrid w:val="0"/>
              <w:jc w:val="both"/>
            </w:pPr>
            <w:r>
              <w:t xml:space="preserve"> Liepiu vaikams įsivertinti savo darbą pamokoje:</w:t>
            </w:r>
          </w:p>
          <w:p w:rsidR="00CE5B9A" w:rsidRDefault="00CE5B9A" w:rsidP="00102E00">
            <w:pPr>
              <w:pStyle w:val="TableContents"/>
              <w:snapToGrid w:val="0"/>
              <w:jc w:val="both"/>
            </w:pPr>
            <w:r>
              <w:t>1.Aktyvus dalyvavimas pamokoje.</w:t>
            </w:r>
          </w:p>
          <w:p w:rsidR="00CE5B9A" w:rsidRDefault="00CE5B9A" w:rsidP="00102E00">
            <w:pPr>
              <w:pStyle w:val="TableContents"/>
              <w:snapToGrid w:val="0"/>
              <w:jc w:val="both"/>
            </w:pPr>
            <w:r>
              <w:t xml:space="preserve">2. Savarankiškumas. </w:t>
            </w:r>
          </w:p>
          <w:p w:rsidR="00CE5B9A" w:rsidRDefault="00CE5B9A" w:rsidP="00102E00">
            <w:pPr>
              <w:pStyle w:val="TableContents"/>
              <w:snapToGrid w:val="0"/>
              <w:jc w:val="both"/>
            </w:pPr>
            <w:r>
              <w:t>3.Klausymasis.</w:t>
            </w:r>
          </w:p>
          <w:p w:rsidR="00CE5B9A" w:rsidRDefault="00CE5B9A" w:rsidP="00102E00">
            <w:pPr>
              <w:pStyle w:val="TableContents"/>
              <w:snapToGrid w:val="0"/>
              <w:jc w:val="both"/>
            </w:pPr>
            <w:r>
              <w:t xml:space="preserve">4.Užduočių atlikimas.   </w:t>
            </w:r>
          </w:p>
          <w:p w:rsidR="00CE5B9A" w:rsidRDefault="00CE5B9A" w:rsidP="00102E00">
            <w:pPr>
              <w:pStyle w:val="TableContents"/>
              <w:snapToGrid w:val="0"/>
              <w:jc w:val="both"/>
            </w:pPr>
            <w:r>
              <w:t>Mokinius  įvertinu aš. Aptariu pastangas, pažangą, pagiriu už tai, kad puikiai atliko užduotis klasėje ir namų darbus. Surašau įvertinimus į pasiekimų knygeles (įklijuoju atitinkamos spalvos rutuliukus ir  lipdukus).</w:t>
            </w:r>
          </w:p>
          <w:p w:rsidR="00CE5B9A" w:rsidRDefault="00CE5B9A" w:rsidP="00102E00">
            <w:pPr>
              <w:pStyle w:val="TableContents"/>
              <w:snapToGrid w:val="0"/>
              <w:jc w:val="both"/>
            </w:pPr>
          </w:p>
          <w:p w:rsidR="00CE5B9A" w:rsidRDefault="00CE5B9A" w:rsidP="00102E00">
            <w:pPr>
              <w:pStyle w:val="TableContents"/>
              <w:snapToGrid w:val="0"/>
              <w:jc w:val="both"/>
            </w:pPr>
            <w:r>
              <w:t>Pamoka baigta.</w:t>
            </w:r>
          </w:p>
          <w:p w:rsidR="00CE5B9A" w:rsidRDefault="00CE5B9A" w:rsidP="00102E00">
            <w:pPr>
              <w:pStyle w:val="TableContents"/>
              <w:snapToGrid w:val="0"/>
              <w:jc w:val="both"/>
            </w:pPr>
          </w:p>
        </w:tc>
        <w:tc>
          <w:tcPr>
            <w:tcW w:w="3678" w:type="dxa"/>
            <w:tcBorders>
              <w:top w:val="nil"/>
              <w:left w:val="single" w:sz="2" w:space="0" w:color="000000"/>
              <w:bottom w:val="single" w:sz="2" w:space="0" w:color="000000"/>
              <w:right w:val="nil"/>
            </w:tcBorders>
            <w:hideMark/>
          </w:tcPr>
          <w:p w:rsidR="00CE5B9A" w:rsidRDefault="00CE5B9A" w:rsidP="00102E00">
            <w:pPr>
              <w:pStyle w:val="TableContents"/>
              <w:snapToGrid w:val="0"/>
              <w:jc w:val="both"/>
            </w:pPr>
            <w:r>
              <w:t>Mokiniai kelia spalvas: žalia-  puikiai; geltona-pasistengti; raudona- nesisekė.</w:t>
            </w:r>
          </w:p>
        </w:tc>
        <w:tc>
          <w:tcPr>
            <w:tcW w:w="1762" w:type="dxa"/>
            <w:tcBorders>
              <w:top w:val="nil"/>
              <w:left w:val="single" w:sz="2" w:space="0" w:color="000000"/>
              <w:bottom w:val="single" w:sz="2" w:space="0" w:color="000000"/>
              <w:right w:val="single" w:sz="2" w:space="0" w:color="000000"/>
            </w:tcBorders>
          </w:tcPr>
          <w:p w:rsidR="00CE5B9A" w:rsidRDefault="00CE5B9A" w:rsidP="00102E00">
            <w:pPr>
              <w:pStyle w:val="TableContents"/>
              <w:snapToGrid w:val="0"/>
            </w:pPr>
            <w:r>
              <w:t>Mokiniai pagiriami už aktyvumą, savarankiškumą, draugiškumą, mandagumą ir už žinias pagal kiekvieno gebėjimus.</w:t>
            </w:r>
          </w:p>
          <w:p w:rsidR="00CE5B9A" w:rsidRDefault="00CE5B9A" w:rsidP="00102E00">
            <w:pPr>
              <w:pStyle w:val="TableContents"/>
              <w:snapToGrid w:val="0"/>
              <w:jc w:val="both"/>
            </w:pPr>
          </w:p>
        </w:tc>
      </w:tr>
    </w:tbl>
    <w:p w:rsidR="00CE5B9A" w:rsidRDefault="00CE5B9A" w:rsidP="00CE5B9A"/>
    <w:p w:rsidR="00CE5B9A" w:rsidRDefault="00CE5B9A" w:rsidP="00CE5B9A">
      <w:pPr>
        <w:jc w:val="right"/>
      </w:pPr>
      <w:r>
        <w:t xml:space="preserve">                                                                                                </w:t>
      </w:r>
    </w:p>
    <w:p w:rsidR="00CE5B9A" w:rsidRDefault="00CE5B9A" w:rsidP="00CE5B9A">
      <w:pPr>
        <w:jc w:val="center"/>
      </w:pPr>
      <w:r>
        <w:t>Mokytoja                                                                                                                               A.Ašmantavičienė</w:t>
      </w:r>
    </w:p>
    <w:p w:rsidR="00CE5B9A" w:rsidRDefault="00CE5B9A" w:rsidP="00CE5B9A"/>
    <w:p w:rsidR="00CE5B9A" w:rsidRDefault="00CE5B9A" w:rsidP="00CE5B9A"/>
    <w:p w:rsidR="006916F2" w:rsidRDefault="00CE5B9A" w:rsidP="006916F2">
      <w:pPr>
        <w:jc w:val="right"/>
      </w:pPr>
      <w:r>
        <w:t xml:space="preserve">                                                                                                </w:t>
      </w:r>
    </w:p>
    <w:p w:rsidR="00A75128" w:rsidRPr="006916F2" w:rsidRDefault="00B04938" w:rsidP="006916F2">
      <w:pPr>
        <w:jc w:val="right"/>
      </w:pPr>
      <w:r>
        <w:rPr>
          <w:b/>
        </w:rPr>
        <w:t>I</w:t>
      </w:r>
      <w:r w:rsidR="00CE5B9A">
        <w:rPr>
          <w:b/>
        </w:rPr>
        <w:t xml:space="preserve">ŠPLĖSTINIS </w:t>
      </w:r>
      <w:r w:rsidR="00A75128">
        <w:rPr>
          <w:b/>
        </w:rPr>
        <w:t xml:space="preserve"> </w:t>
      </w:r>
      <w:r w:rsidR="0005094C">
        <w:rPr>
          <w:b/>
        </w:rPr>
        <w:t xml:space="preserve">ORIENTACINĖS VEIKLOS </w:t>
      </w:r>
      <w:r w:rsidR="00A75128">
        <w:rPr>
          <w:b/>
        </w:rPr>
        <w:t>PAMOKOS PLANAS</w:t>
      </w:r>
    </w:p>
    <w:p w:rsidR="008732F1" w:rsidRPr="008732F1" w:rsidRDefault="008732F1" w:rsidP="00063B67">
      <w:pPr>
        <w:rPr>
          <w:b/>
        </w:rPr>
      </w:pPr>
      <w:r>
        <w:rPr>
          <w:b/>
        </w:rPr>
        <w:t>I.Bendroji dalis.</w:t>
      </w:r>
    </w:p>
    <w:p w:rsidR="00A75128" w:rsidRDefault="00A75128" w:rsidP="00063B67">
      <w:pPr>
        <w:rPr>
          <w:b/>
          <w:bCs/>
        </w:rPr>
      </w:pPr>
      <w:r>
        <w:rPr>
          <w:b/>
          <w:bCs/>
        </w:rPr>
        <w:t xml:space="preserve">Data:  </w:t>
      </w:r>
      <w:r w:rsidR="00063B67">
        <w:t>2014-05-</w:t>
      </w:r>
      <w:r>
        <w:rPr>
          <w:b/>
          <w:bCs/>
        </w:rPr>
        <w:t xml:space="preserve"> </w:t>
      </w:r>
      <w:r w:rsidR="00CE5B9A">
        <w:rPr>
          <w:bCs/>
        </w:rPr>
        <w:t>14</w:t>
      </w:r>
      <w:r>
        <w:rPr>
          <w:b/>
          <w:bCs/>
        </w:rPr>
        <w:t xml:space="preserve">                                                                                                                   </w:t>
      </w:r>
    </w:p>
    <w:p w:rsidR="001262E7" w:rsidRDefault="00A75128" w:rsidP="00063B67">
      <w:r>
        <w:rPr>
          <w:b/>
        </w:rPr>
        <w:t xml:space="preserve">Dalykas: </w:t>
      </w:r>
      <w:r w:rsidR="001262E7">
        <w:t>Orientacinė veikla.</w:t>
      </w:r>
    </w:p>
    <w:p w:rsidR="00817C62" w:rsidRDefault="00817C62" w:rsidP="00063B67">
      <w:r w:rsidRPr="00817C62">
        <w:rPr>
          <w:b/>
        </w:rPr>
        <w:t>M</w:t>
      </w:r>
      <w:r w:rsidR="00F1158B">
        <w:rPr>
          <w:b/>
        </w:rPr>
        <w:t xml:space="preserve">okytoja: </w:t>
      </w:r>
      <w:r w:rsidR="00E301A7">
        <w:t>Adėlija Ašmantavičienė.</w:t>
      </w:r>
      <w:r>
        <w:tab/>
      </w:r>
    </w:p>
    <w:p w:rsidR="003173D4" w:rsidRPr="003173D4" w:rsidRDefault="00A75128" w:rsidP="00063B67">
      <w:r>
        <w:rPr>
          <w:b/>
        </w:rPr>
        <w:t xml:space="preserve">Klasė: </w:t>
      </w:r>
      <w:r w:rsidR="001262E7">
        <w:rPr>
          <w:b/>
          <w:lang w:val="en-US"/>
        </w:rPr>
        <w:t>7</w:t>
      </w:r>
      <w:r>
        <w:rPr>
          <w:b/>
          <w:lang w:val="en-US"/>
        </w:rPr>
        <w:t xml:space="preserve">b </w:t>
      </w:r>
      <w:r>
        <w:t>lavinamoji</w:t>
      </w:r>
      <w:r w:rsidR="001262E7">
        <w:t xml:space="preserve"> (3 berniukai,1 mergaitė). Du  mokiniai </w:t>
      </w:r>
      <w:r>
        <w:t xml:space="preserve"> yra didelių specialiųjų</w:t>
      </w:r>
      <w:r w:rsidR="001262E7">
        <w:t xml:space="preserve"> ugdymo(si) poreikių lygio, du- </w:t>
      </w:r>
      <w:r>
        <w:t>labai didelių specialiųjų  ugdymo(si) poreikių lygio.</w:t>
      </w:r>
    </w:p>
    <w:p w:rsidR="00A75128" w:rsidRDefault="00A75128" w:rsidP="00063B67">
      <w:pPr>
        <w:rPr>
          <w:lang w:val="ru-RU"/>
        </w:rPr>
      </w:pPr>
      <w:r>
        <w:rPr>
          <w:b/>
        </w:rPr>
        <w:t xml:space="preserve">Pamokos temos pavadinimas: </w:t>
      </w:r>
      <w:r w:rsidR="003173D4" w:rsidRPr="003173D4">
        <w:t>Keturkampės geometrinės figūros. Kvadratas.</w:t>
      </w:r>
    </w:p>
    <w:p w:rsidR="00FE5C98" w:rsidRDefault="00FE5C98" w:rsidP="00063B67">
      <w:r w:rsidRPr="00337FF7">
        <w:rPr>
          <w:b/>
        </w:rPr>
        <w:t xml:space="preserve">Tikslas: </w:t>
      </w:r>
      <w:r w:rsidRPr="00337FF7">
        <w:t xml:space="preserve">Atpažinti keturkampę geometrinę figūrą- kvadratą. </w:t>
      </w:r>
    </w:p>
    <w:p w:rsidR="00A75128" w:rsidRDefault="00A75128" w:rsidP="00063B67">
      <w:r>
        <w:rPr>
          <w:b/>
        </w:rPr>
        <w:t>Ugdymo uždaviniai:</w:t>
      </w:r>
    </w:p>
    <w:p w:rsidR="003173D4" w:rsidRPr="00063B67" w:rsidRDefault="00A75128" w:rsidP="00063B67">
      <w:pPr>
        <w:rPr>
          <w:b/>
        </w:rPr>
      </w:pPr>
      <w:r w:rsidRPr="00063B67">
        <w:rPr>
          <w:b/>
        </w:rPr>
        <w:t xml:space="preserve">Mokymo: </w:t>
      </w:r>
    </w:p>
    <w:p w:rsidR="00AC271E" w:rsidRDefault="00063B67" w:rsidP="00063B67">
      <w:pPr>
        <w:jc w:val="both"/>
      </w:pPr>
      <w:r>
        <w:t>1.</w:t>
      </w:r>
      <w:r w:rsidR="00AC271E">
        <w:t>Suprantamai pateikti užduočių nurodymus;</w:t>
      </w:r>
    </w:p>
    <w:p w:rsidR="00FE5C98" w:rsidRPr="00063B67" w:rsidRDefault="00063B67" w:rsidP="00063B67">
      <w:pPr>
        <w:jc w:val="both"/>
        <w:rPr>
          <w:lang w:val="en-US"/>
        </w:rPr>
      </w:pPr>
      <w:r>
        <w:rPr>
          <w:bCs/>
        </w:rPr>
        <w:t>2.</w:t>
      </w:r>
      <w:r w:rsidR="00AC271E" w:rsidRPr="00063B67">
        <w:rPr>
          <w:bCs/>
        </w:rPr>
        <w:t xml:space="preserve">Aiškinti </w:t>
      </w:r>
      <w:r w:rsidR="00FE5C98" w:rsidRPr="00063B67">
        <w:rPr>
          <w:bCs/>
        </w:rPr>
        <w:t xml:space="preserve">ir demonstruoti </w:t>
      </w:r>
      <w:r w:rsidR="00AC271E" w:rsidRPr="00063B67">
        <w:rPr>
          <w:bCs/>
        </w:rPr>
        <w:t>naudojant interaktyv</w:t>
      </w:r>
      <w:r w:rsidR="00CE5B9A">
        <w:rPr>
          <w:bCs/>
        </w:rPr>
        <w:t>i</w:t>
      </w:r>
      <w:r w:rsidR="00AC271E" w:rsidRPr="00063B67">
        <w:rPr>
          <w:bCs/>
        </w:rPr>
        <w:t>ą lentą</w:t>
      </w:r>
      <w:r w:rsidR="00FE5C98" w:rsidRPr="00063B67">
        <w:rPr>
          <w:bCs/>
        </w:rPr>
        <w:t>.</w:t>
      </w:r>
    </w:p>
    <w:p w:rsidR="00FE5C98" w:rsidRPr="00063B67" w:rsidRDefault="00063B67" w:rsidP="00063B67">
      <w:pPr>
        <w:jc w:val="both"/>
        <w:rPr>
          <w:lang w:val="en-US"/>
        </w:rPr>
      </w:pPr>
      <w:r>
        <w:rPr>
          <w:bCs/>
        </w:rPr>
        <w:t>3.</w:t>
      </w:r>
      <w:r w:rsidR="00FE5C98" w:rsidRPr="00063B67">
        <w:rPr>
          <w:bCs/>
        </w:rPr>
        <w:t>Mokymą susieti su su mokinių patirtimi ir poreikiais ( IKT naudojimas, daiktų , atitinkančių figūrų formas, radimas aplinkoje).</w:t>
      </w:r>
    </w:p>
    <w:p w:rsidR="00FE5C98" w:rsidRPr="00FE5C98" w:rsidRDefault="00063B67" w:rsidP="00063B67">
      <w:pPr>
        <w:jc w:val="both"/>
      </w:pPr>
      <w:r>
        <w:rPr>
          <w:bCs/>
        </w:rPr>
        <w:t>4.</w:t>
      </w:r>
      <w:r w:rsidR="00FE5C98" w:rsidRPr="00063B67">
        <w:rPr>
          <w:bCs/>
        </w:rPr>
        <w:t xml:space="preserve">Įvairinti darbo metodus, individualizuoti užduotis. </w:t>
      </w:r>
    </w:p>
    <w:p w:rsidR="00FE5C98" w:rsidRDefault="00063B67" w:rsidP="00063B67">
      <w:pPr>
        <w:jc w:val="both"/>
      </w:pPr>
      <w:r>
        <w:t>5.</w:t>
      </w:r>
      <w:r w:rsidR="00FE5C98">
        <w:t>Kryptingai siekti tik</w:t>
      </w:r>
      <w:r>
        <w:t xml:space="preserve">slo: </w:t>
      </w:r>
      <w:r w:rsidR="00FE5C98">
        <w:t xml:space="preserve"> </w:t>
      </w:r>
      <w:r w:rsidR="00030D78">
        <w:t>a</w:t>
      </w:r>
      <w:r w:rsidRPr="00337FF7">
        <w:t>tpažinti keturkampę geometrinę figūrą- kvadratą.</w:t>
      </w:r>
    </w:p>
    <w:p w:rsidR="00627330" w:rsidRPr="00063B67" w:rsidRDefault="000737C7" w:rsidP="00063B67">
      <w:pPr>
        <w:jc w:val="both"/>
        <w:rPr>
          <w:b/>
        </w:rPr>
      </w:pPr>
      <w:r w:rsidRPr="00063B67">
        <w:rPr>
          <w:b/>
        </w:rPr>
        <w:t>L</w:t>
      </w:r>
      <w:r w:rsidR="00A75128" w:rsidRPr="00063B67">
        <w:rPr>
          <w:b/>
        </w:rPr>
        <w:t>avinimo:</w:t>
      </w:r>
    </w:p>
    <w:p w:rsidR="000737C7" w:rsidRDefault="00A75128" w:rsidP="00063B67">
      <w:r>
        <w:rPr>
          <w:lang w:val="ru-RU"/>
        </w:rPr>
        <w:t>1.</w:t>
      </w:r>
      <w:r w:rsidR="003173D4">
        <w:rPr>
          <w:lang w:val="en-US"/>
        </w:rPr>
        <w:t xml:space="preserve"> Lavinti dėmesį, pastabumą.</w:t>
      </w:r>
    </w:p>
    <w:p w:rsidR="00A75128" w:rsidRDefault="00A75128" w:rsidP="00063B67">
      <w:pPr>
        <w:rPr>
          <w:lang w:val="en-US"/>
        </w:rPr>
      </w:pPr>
      <w:r>
        <w:t xml:space="preserve">2. </w:t>
      </w:r>
      <w:r>
        <w:rPr>
          <w:lang w:val="en-US"/>
        </w:rPr>
        <w:t>Lavinti smulkiąją motoriką.</w:t>
      </w:r>
    </w:p>
    <w:p w:rsidR="00994184" w:rsidRDefault="00994184" w:rsidP="00063B67">
      <w:pPr>
        <w:rPr>
          <w:lang w:val="en-US"/>
        </w:rPr>
      </w:pPr>
      <w:r>
        <w:rPr>
          <w:lang w:val="en-US"/>
        </w:rPr>
        <w:t>3. Lavinti girdimąjį ir regimąjį suvokimus.</w:t>
      </w:r>
    </w:p>
    <w:p w:rsidR="00627330" w:rsidRPr="00063B67" w:rsidRDefault="00627330" w:rsidP="00063B67">
      <w:pPr>
        <w:rPr>
          <w:b/>
          <w:lang w:val="en-US"/>
        </w:rPr>
      </w:pPr>
      <w:r w:rsidRPr="00BA0AAF">
        <w:rPr>
          <w:lang w:val="en-US"/>
        </w:rPr>
        <w:t>4.Plėtoti žodyną naujais žodžiais ir sąvokomis</w:t>
      </w:r>
      <w:r w:rsidRPr="00063B67">
        <w:rPr>
          <w:b/>
          <w:lang w:val="en-US"/>
        </w:rPr>
        <w:t>.</w:t>
      </w:r>
    </w:p>
    <w:p w:rsidR="00627330" w:rsidRDefault="00A75128" w:rsidP="00063B67">
      <w:r w:rsidRPr="00063B67">
        <w:rPr>
          <w:b/>
        </w:rPr>
        <w:t>Auklėjimo</w:t>
      </w:r>
      <w:r>
        <w:t xml:space="preserve"> (vertybinių nuostatų formavimo):</w:t>
      </w:r>
    </w:p>
    <w:p w:rsidR="00627330" w:rsidRDefault="00E301A7" w:rsidP="00063B67">
      <w:r>
        <w:rPr>
          <w:lang w:val="en-US"/>
        </w:rPr>
        <w:t xml:space="preserve">1. </w:t>
      </w:r>
      <w:r w:rsidR="00994184">
        <w:rPr>
          <w:lang w:val="en-US"/>
        </w:rPr>
        <w:t>Mokyti suvokti IKT svarbą;</w:t>
      </w:r>
      <w:r w:rsidR="00A75128">
        <w:t xml:space="preserve"> </w:t>
      </w:r>
    </w:p>
    <w:p w:rsidR="00A75128" w:rsidRDefault="00A75128" w:rsidP="00063B67">
      <w:r>
        <w:rPr>
          <w:lang w:val="en-US"/>
        </w:rPr>
        <w:t>2</w:t>
      </w:r>
      <w:r w:rsidR="00E301A7">
        <w:t xml:space="preserve">. </w:t>
      </w:r>
      <w:r>
        <w:t>Mokyti</w:t>
      </w:r>
      <w:r w:rsidR="00994184">
        <w:t xml:space="preserve"> pagarbiai elgtis pamokoje, bendrauti </w:t>
      </w:r>
      <w:r w:rsidR="00BA0AAF">
        <w:t>ir bendradarbiauti tarpusavyje;</w:t>
      </w:r>
      <w:r>
        <w:t xml:space="preserve"> </w:t>
      </w:r>
      <w:r w:rsidR="00994184">
        <w:t xml:space="preserve">gebėti tinkamai </w:t>
      </w:r>
      <w:r>
        <w:t>įsivertinti savo veiklą ir gebėjimus.</w:t>
      </w:r>
    </w:p>
    <w:p w:rsidR="00A75128" w:rsidRDefault="00A75128" w:rsidP="00063B67">
      <w:pPr>
        <w:rPr>
          <w:b/>
        </w:rPr>
      </w:pPr>
      <w:r>
        <w:rPr>
          <w:b/>
        </w:rPr>
        <w:t xml:space="preserve">Mokymosi uždaviniai (laukiami ugdymo rezultatai): </w:t>
      </w:r>
    </w:p>
    <w:p w:rsidR="00A75128" w:rsidRPr="00A6691C" w:rsidRDefault="00A6691C" w:rsidP="00063B67">
      <w:pPr>
        <w:rPr>
          <w:lang w:val="en-US"/>
        </w:rPr>
      </w:pPr>
      <w:r w:rsidRPr="00A6691C">
        <w:rPr>
          <w:bCs/>
        </w:rPr>
        <w:t>naudodamiesi turimomis žiniomis apie keturkampes figūras, aritmetinius skaičiavimus, dirbant savarankiškai, padedant m</w:t>
      </w:r>
      <w:r w:rsidR="00627330">
        <w:rPr>
          <w:bCs/>
        </w:rPr>
        <w:t xml:space="preserve">okytojai ir padėjėjai, išmoks  skirti kvadratą, brėš </w:t>
      </w:r>
      <w:r w:rsidRPr="00A6691C">
        <w:rPr>
          <w:bCs/>
        </w:rPr>
        <w:t>sąsiuvinyje savarankiškai</w:t>
      </w:r>
      <w:r w:rsidR="00627330">
        <w:rPr>
          <w:bCs/>
        </w:rPr>
        <w:t xml:space="preserve"> ir trafareto pagalba, sudėlios </w:t>
      </w:r>
      <w:r w:rsidRPr="00A6691C">
        <w:rPr>
          <w:bCs/>
        </w:rPr>
        <w:t xml:space="preserve"> iš pagal</w:t>
      </w:r>
      <w:r w:rsidR="00627330">
        <w:rPr>
          <w:bCs/>
        </w:rPr>
        <w:t xml:space="preserve">iukų. Stipresni mokiniai mokės </w:t>
      </w:r>
      <w:r w:rsidRPr="00A6691C">
        <w:rPr>
          <w:bCs/>
        </w:rPr>
        <w:t xml:space="preserve"> apskaičiuoti kvadrato perimetrą.</w:t>
      </w:r>
    </w:p>
    <w:p w:rsidR="00A75128" w:rsidRDefault="00A75128" w:rsidP="00063B67">
      <w:pPr>
        <w:rPr>
          <w:b/>
        </w:rPr>
      </w:pPr>
      <w:r>
        <w:rPr>
          <w:b/>
        </w:rPr>
        <w:t xml:space="preserve">Mokymo(si) metodai: </w:t>
      </w:r>
      <w:r>
        <w:t xml:space="preserve">Pokalbis, aiškinimas, </w:t>
      </w:r>
      <w:r w:rsidR="00CE5B9A">
        <w:t>klausymas</w:t>
      </w:r>
      <w:r w:rsidR="00994184">
        <w:t xml:space="preserve">, </w:t>
      </w:r>
      <w:r>
        <w:t>demonstravimas, savarankiškas darbas, vertinimas.</w:t>
      </w:r>
    </w:p>
    <w:p w:rsidR="00A75128" w:rsidRDefault="00A75128" w:rsidP="00063B67">
      <w:pPr>
        <w:rPr>
          <w:b/>
        </w:rPr>
      </w:pPr>
      <w:r>
        <w:rPr>
          <w:b/>
        </w:rPr>
        <w:t xml:space="preserve">Priemonės: </w:t>
      </w:r>
    </w:p>
    <w:p w:rsidR="00994184" w:rsidRDefault="00BD7A8E" w:rsidP="00063B67">
      <w:pPr>
        <w:rPr>
          <w:bCs/>
        </w:rPr>
      </w:pPr>
      <w:r>
        <w:rPr>
          <w:bCs/>
        </w:rPr>
        <w:t>Vaizdinės priemo</w:t>
      </w:r>
      <w:r w:rsidR="00AD459D">
        <w:rPr>
          <w:bCs/>
        </w:rPr>
        <w:t>nės:</w:t>
      </w:r>
      <w:r>
        <w:rPr>
          <w:bCs/>
        </w:rPr>
        <w:t xml:space="preserve"> </w:t>
      </w:r>
      <w:r w:rsidR="00994184">
        <w:rPr>
          <w:bCs/>
        </w:rPr>
        <w:t>interaktyvi lenta, ko</w:t>
      </w:r>
      <w:r w:rsidR="00FC579F">
        <w:rPr>
          <w:bCs/>
        </w:rPr>
        <w:t>mpiuteriai, geometrinės figūros, vertinimui skirtos kortelės.</w:t>
      </w:r>
    </w:p>
    <w:p w:rsidR="00FC579F" w:rsidRDefault="00A75128" w:rsidP="00063B67">
      <w:r>
        <w:rPr>
          <w:bCs/>
        </w:rPr>
        <w:t>Mokymo</w:t>
      </w:r>
      <w:r w:rsidR="00BD7A8E">
        <w:rPr>
          <w:bCs/>
        </w:rPr>
        <w:t>(si) priemonės:</w:t>
      </w:r>
      <w:r w:rsidR="00BD7A8E">
        <w:t xml:space="preserve"> </w:t>
      </w:r>
      <w:r w:rsidR="00030D78">
        <w:t>m</w:t>
      </w:r>
      <w:r w:rsidR="00994184">
        <w:t xml:space="preserve">atematikos vadovėlis, sąsiuviniai, liniuotės, užduočių lapai, skaičiavimo pagaliukai, geometrinės figūros, rašymo priemonės, skaičių kortelės, </w:t>
      </w:r>
      <w:r w:rsidR="00FC579F">
        <w:t>spalvinimui paruošti lapai.</w:t>
      </w:r>
    </w:p>
    <w:p w:rsidR="00A75128" w:rsidRDefault="00A75128" w:rsidP="00063B67">
      <w:r>
        <w:rPr>
          <w:b/>
        </w:rPr>
        <w:t>Moksleivių darbo pobūdis:</w:t>
      </w:r>
      <w:r>
        <w:rPr>
          <w:b/>
          <w:lang w:val="en-US"/>
        </w:rPr>
        <w:t xml:space="preserve"> </w:t>
      </w:r>
      <w:r w:rsidR="00D17B1C">
        <w:rPr>
          <w:lang w:val="en-US"/>
        </w:rPr>
        <w:t xml:space="preserve">viena </w:t>
      </w:r>
      <w:r>
        <w:rPr>
          <w:lang w:val="en-US"/>
        </w:rPr>
        <w:t>mo</w:t>
      </w:r>
      <w:r w:rsidR="00D17B1C">
        <w:t xml:space="preserve">kinė dirbs savarankiškai, </w:t>
      </w:r>
      <w:r>
        <w:rPr>
          <w:lang w:val="en-US"/>
        </w:rPr>
        <w:t xml:space="preserve">du- </w:t>
      </w:r>
      <w:r w:rsidR="00D17B1C">
        <w:t>su žymia pagalba, vienas – su nežymia pagalba.</w:t>
      </w:r>
    </w:p>
    <w:p w:rsidR="00A75128" w:rsidRDefault="00A75128" w:rsidP="00063B67">
      <w:pPr>
        <w:rPr>
          <w:b/>
        </w:rPr>
      </w:pPr>
      <w:r>
        <w:rPr>
          <w:b/>
        </w:rPr>
        <w:t xml:space="preserve">Pedagogo naudota literatūra </w:t>
      </w:r>
      <w:r>
        <w:rPr>
          <w:bCs/>
        </w:rPr>
        <w:t>(dalykinė, metodinė, IKT ir kt.)</w:t>
      </w:r>
      <w:r>
        <w:rPr>
          <w:b/>
        </w:rPr>
        <w:t>:</w:t>
      </w:r>
    </w:p>
    <w:p w:rsidR="00A75128" w:rsidRDefault="00A75128" w:rsidP="00063B67">
      <w:r>
        <w:t xml:space="preserve">1. Pradinio ir pagrindinio ugdymo bendrųjų programų pritaikymo rekomendacijos specialiųjų poreikių </w:t>
      </w:r>
      <w:r>
        <w:rPr>
          <w:b/>
        </w:rPr>
        <w:t xml:space="preserve"> </w:t>
      </w:r>
      <w:r>
        <w:t>mokinių, turinčių vidutinį, žymų ir labai žymų intelekto sutrikimą, ugdymui.(</w:t>
      </w:r>
      <w:r>
        <w:rPr>
          <w:lang w:val="en-US"/>
        </w:rPr>
        <w:t xml:space="preserve">2009). </w:t>
      </w:r>
      <w:r>
        <w:t xml:space="preserve">Vilnius. </w:t>
      </w:r>
    </w:p>
    <w:p w:rsidR="00A75128" w:rsidRPr="00DC1A40" w:rsidRDefault="00A75128" w:rsidP="00063B67">
      <w:r>
        <w:t>2</w:t>
      </w:r>
      <w:r w:rsidR="006D0B6F">
        <w:t>.</w:t>
      </w:r>
      <w:r w:rsidR="00FC579F">
        <w:t>Mokomasis kompiuterinis žaidimas“Figūros ir spalvos“.</w:t>
      </w:r>
    </w:p>
    <w:p w:rsidR="00ED07B2" w:rsidRPr="00AD459D" w:rsidRDefault="00D74B25" w:rsidP="00063B67">
      <w:pPr>
        <w:tabs>
          <w:tab w:val="left" w:pos="7255"/>
        </w:tabs>
      </w:pPr>
      <w:r>
        <w:t>3.</w:t>
      </w:r>
      <w:r w:rsidR="00FC579F">
        <w:t>Štitilienė</w:t>
      </w:r>
      <w:r w:rsidR="00AD459D">
        <w:t xml:space="preserve"> O</w:t>
      </w:r>
      <w:r w:rsidR="00FC579F">
        <w:t>,</w:t>
      </w:r>
      <w:r w:rsidR="00AC271E">
        <w:t xml:space="preserve"> Baršauskienė</w:t>
      </w:r>
      <w:r w:rsidR="00AD459D">
        <w:t xml:space="preserve"> Z,</w:t>
      </w:r>
      <w:r w:rsidR="00AC271E">
        <w:t xml:space="preserve"> Ivanauskaitė</w:t>
      </w:r>
      <w:r w:rsidR="00AD459D">
        <w:t xml:space="preserve"> E,(</w:t>
      </w:r>
      <w:r w:rsidR="00AD459D">
        <w:rPr>
          <w:lang w:val="en-US"/>
        </w:rPr>
        <w:t>2011)</w:t>
      </w:r>
      <w:r w:rsidR="00FC579F">
        <w:t xml:space="preserve"> Ma</w:t>
      </w:r>
      <w:r w:rsidR="00AD459D">
        <w:t>te</w:t>
      </w:r>
      <w:r w:rsidR="006D0B6F">
        <w:t>matika 1-4 klasei</w:t>
      </w:r>
      <w:r w:rsidR="00030D78">
        <w:t>.</w:t>
      </w:r>
      <w:r w:rsidR="006D0B6F">
        <w:t xml:space="preserve"> Mokomoji knyga</w:t>
      </w:r>
      <w:r w:rsidR="00AD459D">
        <w:t>.</w:t>
      </w:r>
      <w:r w:rsidR="006D0B6F">
        <w:t xml:space="preserve"> </w:t>
      </w:r>
      <w:r w:rsidR="00AD459D">
        <w:t>Leidykla</w:t>
      </w:r>
      <w:r w:rsidR="00030D78">
        <w:t>“</w:t>
      </w:r>
      <w:r w:rsidR="00AD459D">
        <w:t xml:space="preserve"> Šviesa</w:t>
      </w:r>
      <w:r w:rsidR="00030D78">
        <w:t>“</w:t>
      </w:r>
      <w:r w:rsidR="006D0B6F">
        <w:t>.</w:t>
      </w:r>
    </w:p>
    <w:p w:rsidR="00FC579F" w:rsidRDefault="00FC579F" w:rsidP="00063B67">
      <w:pPr>
        <w:tabs>
          <w:tab w:val="left" w:pos="7255"/>
        </w:tabs>
      </w:pPr>
      <w:r>
        <w:lastRenderedPageBreak/>
        <w:t>4.I</w:t>
      </w:r>
      <w:r w:rsidR="006D0B6F">
        <w:t>nternetinis puslapis“Žiburėlis</w:t>
      </w:r>
      <w:r w:rsidR="00030D78">
        <w:t>“</w:t>
      </w:r>
      <w:r w:rsidR="006D0B6F">
        <w:t>:</w:t>
      </w:r>
      <w:r w:rsidR="006D0B6F" w:rsidRPr="006D0B6F">
        <w:t xml:space="preserve"> http://www.ziburelis.lt/nemokamai</w:t>
      </w:r>
    </w:p>
    <w:p w:rsidR="00FC579F" w:rsidRPr="00ED07B2" w:rsidRDefault="00FC579F" w:rsidP="00063B67">
      <w:pPr>
        <w:tabs>
          <w:tab w:val="left" w:pos="7255"/>
        </w:tabs>
        <w:rPr>
          <w:lang w:val="ru-RU"/>
        </w:rPr>
      </w:pPr>
      <w:r>
        <w:t>5.Pratybų sąsiuvinis</w:t>
      </w:r>
      <w:r w:rsidR="00063B67">
        <w:t xml:space="preserve"> „Matematikos pasaulyje 2 kl.</w:t>
      </w:r>
      <w:r>
        <w:t xml:space="preserve"> </w:t>
      </w:r>
    </w:p>
    <w:p w:rsidR="008732F1" w:rsidRPr="00627330" w:rsidRDefault="008732F1" w:rsidP="00063B67">
      <w:pPr>
        <w:pStyle w:val="Sraopastraipa"/>
        <w:ind w:left="0"/>
        <w:rPr>
          <w:b/>
          <w:iCs/>
        </w:rPr>
      </w:pPr>
      <w:r w:rsidRPr="00627330">
        <w:rPr>
          <w:b/>
          <w:iCs/>
        </w:rPr>
        <w:t>II.Pamokos eiga.</w:t>
      </w:r>
    </w:p>
    <w:p w:rsidR="008732F1" w:rsidRDefault="00063B67" w:rsidP="00063B67">
      <w:pPr>
        <w:pStyle w:val="Sraopastraipa"/>
        <w:ind w:left="0"/>
        <w:jc w:val="both"/>
        <w:rPr>
          <w:b/>
          <w:iCs/>
        </w:rPr>
      </w:pPr>
      <w:r>
        <w:rPr>
          <w:b/>
          <w:iCs/>
        </w:rPr>
        <w:t>1.</w:t>
      </w:r>
      <w:r w:rsidR="008732F1" w:rsidRPr="009244FF">
        <w:rPr>
          <w:b/>
          <w:iCs/>
        </w:rPr>
        <w:t>Mokinių parengimas mokytis pamokoje.</w:t>
      </w:r>
    </w:p>
    <w:p w:rsidR="00A022CE" w:rsidRPr="00F822C2" w:rsidRDefault="00063B67" w:rsidP="00063B67">
      <w:pPr>
        <w:pStyle w:val="Sraopastraipa"/>
        <w:ind w:left="0"/>
      </w:pPr>
      <w:r>
        <w:rPr>
          <w:b/>
          <w:i/>
        </w:rPr>
        <w:t>1.1.</w:t>
      </w:r>
      <w:r w:rsidR="00A022CE" w:rsidRPr="00306C20">
        <w:rPr>
          <w:b/>
          <w:i/>
        </w:rPr>
        <w:t>Motyvacinis parengimas mokytis pamokoje</w:t>
      </w:r>
      <w:r w:rsidR="00A022CE" w:rsidRPr="00306C20">
        <w:rPr>
          <w:b/>
          <w:i/>
          <w:lang w:val="en-US"/>
        </w:rPr>
        <w:t>:</w:t>
      </w:r>
      <w:r w:rsidR="00A022CE" w:rsidRPr="00306C20">
        <w:rPr>
          <w:b/>
        </w:rPr>
        <w:t xml:space="preserve"> </w:t>
      </w:r>
    </w:p>
    <w:p w:rsidR="00627330" w:rsidRDefault="007D6DFD" w:rsidP="00063B67">
      <w:pPr>
        <w:pStyle w:val="Sraopastraipa"/>
        <w:ind w:left="0"/>
      </w:pPr>
      <w:r>
        <w:t>1.1.1.</w:t>
      </w:r>
      <w:r w:rsidR="00627330">
        <w:t>Pagiriu mokinius už puikų pasiruošimą pamokai (mokiniai sėdi suoluose, ant suolų visos darbui reikalingos priemonės).</w:t>
      </w:r>
    </w:p>
    <w:p w:rsidR="00627330" w:rsidRDefault="007D6DFD" w:rsidP="00063B67">
      <w:pPr>
        <w:pStyle w:val="Sraopastraipa"/>
        <w:ind w:left="0"/>
      </w:pPr>
      <w:r>
        <w:t>1.1.2</w:t>
      </w:r>
      <w:r w:rsidR="00627330">
        <w:t>.Supažindinu</w:t>
      </w:r>
      <w:r>
        <w:t>, ką veiksime pamokoje:</w:t>
      </w:r>
    </w:p>
    <w:p w:rsidR="00627330" w:rsidRDefault="007D6DFD" w:rsidP="00063B67">
      <w:pPr>
        <w:pStyle w:val="Sraopastraipa"/>
        <w:ind w:left="0"/>
      </w:pPr>
      <w:r>
        <w:t>a) p</w:t>
      </w:r>
      <w:r w:rsidR="00627330">
        <w:t>risiminsime apvalias i</w:t>
      </w:r>
      <w:r>
        <w:t>r kampuotas geometrines figūras;</w:t>
      </w:r>
    </w:p>
    <w:p w:rsidR="00627330" w:rsidRDefault="007D6DFD" w:rsidP="00063B67">
      <w:pPr>
        <w:pStyle w:val="Sraopastraipa"/>
        <w:ind w:left="0"/>
      </w:pPr>
      <w:r>
        <w:t>b) p</w:t>
      </w:r>
      <w:r w:rsidR="00627330">
        <w:t>a</w:t>
      </w:r>
      <w:r>
        <w:t>kartosime spalvas ir skaitmenis;</w:t>
      </w:r>
    </w:p>
    <w:p w:rsidR="00627330" w:rsidRDefault="007D6DFD" w:rsidP="00063B67">
      <w:pPr>
        <w:pStyle w:val="Sraopastraipa"/>
        <w:ind w:left="0"/>
      </w:pPr>
      <w:r>
        <w:t>c) s</w:t>
      </w:r>
      <w:r w:rsidR="00627330">
        <w:t>usipažinsime su keturkampe geometrine figūra- kvadratu, mokysimės ją atskirti</w:t>
      </w:r>
      <w:r>
        <w:t xml:space="preserve"> nuo kitų geometrinių figūrų;</w:t>
      </w:r>
    </w:p>
    <w:p w:rsidR="00627330" w:rsidRDefault="007D6DFD" w:rsidP="00063B67">
      <w:pPr>
        <w:pStyle w:val="Sraopastraipa"/>
        <w:ind w:left="0"/>
      </w:pPr>
      <w:r>
        <w:t>d) a</w:t>
      </w:r>
      <w:r w:rsidR="00627330">
        <w:t>tliksime užduotis s</w:t>
      </w:r>
      <w:r>
        <w:t>ąsiuviniuose ir pratybų lapuose;</w:t>
      </w:r>
    </w:p>
    <w:p w:rsidR="00627330" w:rsidRDefault="007D6DFD" w:rsidP="00063B67">
      <w:pPr>
        <w:pStyle w:val="Sraopastraipa"/>
        <w:ind w:left="0"/>
      </w:pPr>
      <w:r>
        <w:t>e)ž</w:t>
      </w:r>
      <w:r w:rsidR="00627330">
        <w:t>aisime kompiuter</w:t>
      </w:r>
      <w:r>
        <w:t>inį žaidimą“Figūros ir spalvos“;</w:t>
      </w:r>
    </w:p>
    <w:p w:rsidR="00627330" w:rsidRDefault="007D6DFD" w:rsidP="00063B67">
      <w:pPr>
        <w:pStyle w:val="Sraopastraipa"/>
        <w:ind w:left="0"/>
      </w:pPr>
      <w:r>
        <w:t>f) a</w:t>
      </w:r>
      <w:r w:rsidR="00627330">
        <w:t>ptarsime pamoką, įsivertinsite/įvertinsime veiklą.</w:t>
      </w:r>
    </w:p>
    <w:p w:rsidR="00627330" w:rsidRDefault="007D6DFD" w:rsidP="00063B67">
      <w:pPr>
        <w:pStyle w:val="Sraopastraipa"/>
        <w:ind w:left="0"/>
      </w:pPr>
      <w:r>
        <w:t>1.1.3.</w:t>
      </w:r>
      <w:r w:rsidR="00627330">
        <w:t xml:space="preserve"> Vertinimas- idiografinis. Naudojamas“Šviesoforo“ metodas.</w:t>
      </w:r>
      <w:r>
        <w:t xml:space="preserve"> Supaž</w:t>
      </w:r>
      <w:r w:rsidR="006D0B6F">
        <w:t>indinu su vertinimo kriterijais:</w:t>
      </w:r>
      <w:r>
        <w:t xml:space="preserve"> </w:t>
      </w:r>
    </w:p>
    <w:p w:rsidR="007D6DFD" w:rsidRDefault="007D6DFD" w:rsidP="00063B67">
      <w:pPr>
        <w:pStyle w:val="Sraopastraipa"/>
        <w:ind w:left="0"/>
      </w:pPr>
      <w:r>
        <w:t>a) pasiruošimas pamokai;</w:t>
      </w:r>
    </w:p>
    <w:p w:rsidR="00627330" w:rsidRDefault="007D6DFD" w:rsidP="00063B67">
      <w:pPr>
        <w:pStyle w:val="Sraopastraipa"/>
        <w:ind w:left="0"/>
      </w:pPr>
      <w:r>
        <w:t>b) klausymasis;</w:t>
      </w:r>
    </w:p>
    <w:p w:rsidR="00627330" w:rsidRDefault="007D6DFD" w:rsidP="00063B67">
      <w:pPr>
        <w:pStyle w:val="Sraopastraipa"/>
        <w:ind w:left="0"/>
      </w:pPr>
      <w:r>
        <w:t>c) užduočių atlikimas;</w:t>
      </w:r>
    </w:p>
    <w:p w:rsidR="00627330" w:rsidRDefault="007D6DFD" w:rsidP="00063B67">
      <w:pPr>
        <w:pStyle w:val="Sraopastraipa"/>
        <w:ind w:left="0"/>
      </w:pPr>
      <w:r>
        <w:t>d) aktyvumas;</w:t>
      </w:r>
    </w:p>
    <w:p w:rsidR="00627330" w:rsidRDefault="007D6DFD" w:rsidP="00063B67">
      <w:pPr>
        <w:pStyle w:val="Sraopastraipa"/>
        <w:ind w:left="0"/>
      </w:pPr>
      <w:r>
        <w:t>e) d</w:t>
      </w:r>
      <w:r w:rsidR="00627330">
        <w:t>rausmė.</w:t>
      </w:r>
    </w:p>
    <w:p w:rsidR="00A022CE" w:rsidRPr="0005094C" w:rsidRDefault="00A022CE" w:rsidP="00063B67">
      <w:pPr>
        <w:tabs>
          <w:tab w:val="left" w:pos="567"/>
        </w:tabs>
        <w:rPr>
          <w:b/>
        </w:rPr>
      </w:pPr>
      <w:r w:rsidRPr="0005094C">
        <w:rPr>
          <w:b/>
          <w:i/>
        </w:rPr>
        <w:t>1.2. Dalykini</w:t>
      </w:r>
      <w:r w:rsidR="006D0B6F" w:rsidRPr="0005094C">
        <w:rPr>
          <w:b/>
          <w:i/>
        </w:rPr>
        <w:t>s parengimas - mokinių žinių ir</w:t>
      </w:r>
      <w:r w:rsidR="00817C62" w:rsidRPr="0005094C">
        <w:rPr>
          <w:b/>
          <w:i/>
        </w:rPr>
        <w:t xml:space="preserve"> </w:t>
      </w:r>
      <w:r w:rsidRPr="0005094C">
        <w:rPr>
          <w:b/>
          <w:i/>
        </w:rPr>
        <w:t>gebėjimų tikrinimas</w:t>
      </w:r>
      <w:r w:rsidRPr="0005094C">
        <w:rPr>
          <w:b/>
        </w:rPr>
        <w:t xml:space="preserve">: </w:t>
      </w:r>
    </w:p>
    <w:p w:rsidR="00627330" w:rsidRDefault="00627330" w:rsidP="00063B67">
      <w:pPr>
        <w:rPr>
          <w:color w:val="000000"/>
          <w:shd w:val="clear" w:color="auto" w:fill="FFFFFF"/>
        </w:rPr>
      </w:pPr>
      <w:r>
        <w:rPr>
          <w:color w:val="000000"/>
          <w:shd w:val="clear" w:color="auto" w:fill="FFFFFF"/>
        </w:rPr>
        <w:t>1.Kartojimas.</w:t>
      </w:r>
    </w:p>
    <w:p w:rsidR="00627330" w:rsidRDefault="00627330" w:rsidP="00063B67">
      <w:pPr>
        <w:rPr>
          <w:color w:val="000000"/>
          <w:shd w:val="clear" w:color="auto" w:fill="FFFFFF"/>
        </w:rPr>
      </w:pPr>
      <w:r>
        <w:rPr>
          <w:color w:val="000000"/>
          <w:shd w:val="clear" w:color="auto" w:fill="FFFFFF"/>
        </w:rPr>
        <w:t>1.1.Skritulys.</w:t>
      </w:r>
    </w:p>
    <w:p w:rsidR="00627330" w:rsidRDefault="00627330" w:rsidP="00063B67">
      <w:pPr>
        <w:rPr>
          <w:color w:val="000000"/>
          <w:shd w:val="clear" w:color="auto" w:fill="FFFFFF"/>
        </w:rPr>
      </w:pPr>
      <w:r>
        <w:rPr>
          <w:color w:val="000000"/>
          <w:shd w:val="clear" w:color="auto" w:fill="FFFFFF"/>
        </w:rPr>
        <w:t>Esu geometrinė figūra.</w:t>
      </w:r>
    </w:p>
    <w:p w:rsidR="00627330" w:rsidRDefault="00627330" w:rsidP="00063B67">
      <w:pPr>
        <w:rPr>
          <w:color w:val="000000"/>
          <w:shd w:val="clear" w:color="auto" w:fill="FFFFFF"/>
        </w:rPr>
      </w:pPr>
      <w:r>
        <w:rPr>
          <w:color w:val="000000"/>
          <w:shd w:val="clear" w:color="auto" w:fill="FFFFFF"/>
        </w:rPr>
        <w:t>Aš kaip saulutė apvalus. Tik nevisad geltonas būnu.</w:t>
      </w:r>
    </w:p>
    <w:p w:rsidR="00627330" w:rsidRDefault="00627330" w:rsidP="00063B67">
      <w:pPr>
        <w:rPr>
          <w:color w:val="000000"/>
          <w:shd w:val="clear" w:color="auto" w:fill="FFFFFF"/>
        </w:rPr>
      </w:pPr>
      <w:r>
        <w:rPr>
          <w:color w:val="000000"/>
          <w:shd w:val="clear" w:color="auto" w:fill="FFFFFF"/>
        </w:rPr>
        <w:t>Kaip aš- ir stalas gali būti, ir dangtis, ir lėkštė.</w:t>
      </w:r>
    </w:p>
    <w:p w:rsidR="00627330" w:rsidRDefault="00627330" w:rsidP="00063B67">
      <w:pPr>
        <w:rPr>
          <w:color w:val="000000"/>
          <w:shd w:val="clear" w:color="auto" w:fill="FFFFFF"/>
        </w:rPr>
      </w:pPr>
      <w:r>
        <w:rPr>
          <w:color w:val="000000"/>
          <w:shd w:val="clear" w:color="auto" w:fill="FFFFFF"/>
        </w:rPr>
        <w:t>Kas aš? Tai bent mįslė!</w:t>
      </w:r>
    </w:p>
    <w:p w:rsidR="00627330" w:rsidRDefault="00627330" w:rsidP="00063B67">
      <w:pPr>
        <w:rPr>
          <w:color w:val="000000"/>
          <w:shd w:val="clear" w:color="auto" w:fill="FFFFFF"/>
        </w:rPr>
      </w:pPr>
      <w:r>
        <w:rPr>
          <w:color w:val="000000"/>
          <w:shd w:val="clear" w:color="auto" w:fill="FFFFFF"/>
        </w:rPr>
        <w:t>Mokiniai pasako, kad tai- skritulys. Aptariame, kad skritulys neturi kampų, yra apvalus.</w:t>
      </w:r>
    </w:p>
    <w:p w:rsidR="00627330" w:rsidRDefault="00627330" w:rsidP="00063B67">
      <w:pPr>
        <w:rPr>
          <w:color w:val="000000"/>
          <w:shd w:val="clear" w:color="auto" w:fill="FFFFFF"/>
        </w:rPr>
      </w:pPr>
      <w:r>
        <w:rPr>
          <w:color w:val="000000"/>
          <w:shd w:val="clear" w:color="auto" w:fill="FFFFFF"/>
        </w:rPr>
        <w:t>Vaikai randa ant suolo skritulį, rodo jį ir įvardija spalvą.</w:t>
      </w:r>
    </w:p>
    <w:p w:rsidR="00627330" w:rsidRDefault="00627330" w:rsidP="00063B67">
      <w:pPr>
        <w:rPr>
          <w:color w:val="000000"/>
          <w:shd w:val="clear" w:color="auto" w:fill="FFFFFF"/>
        </w:rPr>
      </w:pPr>
      <w:r>
        <w:rPr>
          <w:color w:val="000000"/>
          <w:shd w:val="clear" w:color="auto" w:fill="FFFFFF"/>
        </w:rPr>
        <w:t>Užduotis interaktyvioje lentoje: išvardinti skritulius didėjimo tvarka.</w:t>
      </w:r>
    </w:p>
    <w:p w:rsidR="00627330" w:rsidRDefault="00627330" w:rsidP="00063B67">
      <w:pPr>
        <w:rPr>
          <w:color w:val="000000"/>
          <w:shd w:val="clear" w:color="auto" w:fill="FFFFFF"/>
        </w:rPr>
      </w:pPr>
      <w:r>
        <w:rPr>
          <w:color w:val="000000"/>
          <w:shd w:val="clear" w:color="auto" w:fill="FFFFFF"/>
        </w:rPr>
        <w:t>1.2.Pristatau trikampį:</w:t>
      </w:r>
    </w:p>
    <w:p w:rsidR="00627330" w:rsidRDefault="00627330" w:rsidP="00063B67">
      <w:pPr>
        <w:rPr>
          <w:color w:val="000000"/>
          <w:shd w:val="clear" w:color="auto" w:fill="FFFFFF"/>
        </w:rPr>
      </w:pPr>
      <w:r>
        <w:rPr>
          <w:color w:val="000000"/>
          <w:shd w:val="clear" w:color="auto" w:fill="FFFFFF"/>
        </w:rPr>
        <w:t>Žiūrėk, koks aš, koks jis!</w:t>
      </w:r>
      <w:r w:rsidR="006D0B6F">
        <w:rPr>
          <w:color w:val="000000"/>
          <w:shd w:val="clear" w:color="auto" w:fill="FFFFFF"/>
        </w:rPr>
        <w:t xml:space="preserve"> </w:t>
      </w:r>
      <w:r>
        <w:rPr>
          <w:color w:val="000000"/>
          <w:shd w:val="clear" w:color="auto" w:fill="FFFFFF"/>
        </w:rPr>
        <w:t xml:space="preserve">Visus mus apžiūrėk. Mes visko turime po tris. Tu imk ir patikėk. Čia trys kraštinės ir kampai, ir trejetas viršūnių. Ir netgi trigubi darbai nebaisūs mums, </w:t>
      </w:r>
      <w:r w:rsidR="006D0B6F">
        <w:rPr>
          <w:color w:val="000000"/>
          <w:shd w:val="clear" w:color="auto" w:fill="FFFFFF"/>
        </w:rPr>
        <w:t>galiūnams. Visi</w:t>
      </w:r>
      <w:r>
        <w:rPr>
          <w:color w:val="000000"/>
          <w:shd w:val="clear" w:color="auto" w:fill="FFFFFF"/>
        </w:rPr>
        <w:t xml:space="preserve"> mes esame draugai, ištikimi be galo. Mes- trikampių šeima ir tai žinot visi privalo!</w:t>
      </w:r>
    </w:p>
    <w:p w:rsidR="00A022CE" w:rsidRDefault="00A022CE" w:rsidP="00063B67">
      <w:pPr>
        <w:rPr>
          <w:color w:val="000000"/>
          <w:shd w:val="clear" w:color="auto" w:fill="FFFFFF"/>
        </w:rPr>
      </w:pPr>
      <w:r>
        <w:rPr>
          <w:color w:val="000000"/>
          <w:shd w:val="clear" w:color="auto" w:fill="FFFFFF"/>
        </w:rPr>
        <w:t>Mokiniai pasako, kad tai geometrinė figūra- trikampis. Aptariame, kad trikampis turi tris kampus, tris kraštines. Mokiniai pakelia trikampę figūrą, įvardija spalvą.</w:t>
      </w:r>
    </w:p>
    <w:p w:rsidR="00A022CE" w:rsidRDefault="00A022CE" w:rsidP="00063B67">
      <w:pPr>
        <w:rPr>
          <w:color w:val="000000"/>
          <w:shd w:val="clear" w:color="auto" w:fill="FFFFFF"/>
        </w:rPr>
      </w:pPr>
      <w:r>
        <w:rPr>
          <w:color w:val="000000"/>
          <w:shd w:val="clear" w:color="auto" w:fill="FFFFFF"/>
        </w:rPr>
        <w:t>Užduotis interaktyvioje lentoje: kiek trikampių matai brėžinyje?</w:t>
      </w:r>
    </w:p>
    <w:p w:rsidR="007D6DFD" w:rsidRDefault="00A022CE" w:rsidP="00063B67">
      <w:pPr>
        <w:rPr>
          <w:color w:val="000000"/>
          <w:shd w:val="clear" w:color="auto" w:fill="FFFFFF"/>
        </w:rPr>
      </w:pPr>
      <w:r w:rsidRPr="007D6DFD">
        <w:rPr>
          <w:b/>
          <w:color w:val="000000"/>
          <w:shd w:val="clear" w:color="auto" w:fill="FFFFFF"/>
        </w:rPr>
        <w:t>2.</w:t>
      </w:r>
      <w:r w:rsidR="007D6DFD" w:rsidRPr="00306C20">
        <w:rPr>
          <w:b/>
        </w:rPr>
        <w:t xml:space="preserve">Naujos </w:t>
      </w:r>
      <w:r w:rsidR="007D6DFD">
        <w:rPr>
          <w:b/>
        </w:rPr>
        <w:t xml:space="preserve">pamokos </w:t>
      </w:r>
      <w:r w:rsidR="007D6DFD" w:rsidRPr="00306C20">
        <w:rPr>
          <w:b/>
        </w:rPr>
        <w:t>medžiagos teikimas</w:t>
      </w:r>
      <w:r w:rsidR="007D6DFD">
        <w:rPr>
          <w:b/>
        </w:rPr>
        <w:t>/ įtvirtinimas/ kartojimas.</w:t>
      </w:r>
      <w:r w:rsidR="007D6DFD" w:rsidRPr="00306C20">
        <w:rPr>
          <w:b/>
        </w:rPr>
        <w:t xml:space="preserve">  </w:t>
      </w:r>
    </w:p>
    <w:p w:rsidR="00A022CE" w:rsidRPr="00B07E6F" w:rsidRDefault="00A022CE" w:rsidP="00063B67">
      <w:pPr>
        <w:rPr>
          <w:b/>
          <w:color w:val="000000"/>
          <w:shd w:val="clear" w:color="auto" w:fill="FFFFFF"/>
        </w:rPr>
      </w:pPr>
      <w:r w:rsidRPr="00B07E6F">
        <w:rPr>
          <w:b/>
          <w:color w:val="000000"/>
          <w:shd w:val="clear" w:color="auto" w:fill="FFFFFF"/>
        </w:rPr>
        <w:t>2.1. Įvadas į pamokos temos skelbimą.</w:t>
      </w:r>
    </w:p>
    <w:p w:rsidR="00A022CE" w:rsidRDefault="00A022CE" w:rsidP="00063B67">
      <w:pPr>
        <w:rPr>
          <w:color w:val="000000"/>
          <w:shd w:val="clear" w:color="auto" w:fill="FFFFFF"/>
        </w:rPr>
      </w:pPr>
      <w:r>
        <w:rPr>
          <w:color w:val="000000"/>
          <w:shd w:val="clear" w:color="auto" w:fill="FFFFFF"/>
        </w:rPr>
        <w:t>Turiu aš keturis kampus.</w:t>
      </w:r>
    </w:p>
    <w:p w:rsidR="00A022CE" w:rsidRDefault="00A022CE" w:rsidP="00063B67">
      <w:pPr>
        <w:rPr>
          <w:color w:val="000000"/>
          <w:shd w:val="clear" w:color="auto" w:fill="FFFFFF"/>
        </w:rPr>
      </w:pPr>
      <w:r>
        <w:rPr>
          <w:color w:val="000000"/>
          <w:shd w:val="clear" w:color="auto" w:fill="FFFFFF"/>
        </w:rPr>
        <w:t>Kraštinių keturias turiu. Kas aš?</w:t>
      </w:r>
    </w:p>
    <w:p w:rsidR="00A022CE" w:rsidRDefault="00A022CE" w:rsidP="00063B67">
      <w:pPr>
        <w:rPr>
          <w:color w:val="000000"/>
          <w:shd w:val="clear" w:color="auto" w:fill="FFFFFF"/>
        </w:rPr>
      </w:pPr>
      <w:r>
        <w:rPr>
          <w:color w:val="000000"/>
          <w:shd w:val="clear" w:color="auto" w:fill="FFFFFF"/>
        </w:rPr>
        <w:t>Pagalvokit, pamąstykit ir įspėti pabandykit.</w:t>
      </w:r>
    </w:p>
    <w:p w:rsidR="00A022CE" w:rsidRDefault="00A022CE" w:rsidP="00063B67">
      <w:pPr>
        <w:rPr>
          <w:color w:val="000000"/>
          <w:shd w:val="clear" w:color="auto" w:fill="FFFFFF"/>
        </w:rPr>
      </w:pPr>
      <w:r>
        <w:rPr>
          <w:color w:val="000000"/>
          <w:shd w:val="clear" w:color="auto" w:fill="FFFFFF"/>
        </w:rPr>
        <w:t>Mokiniai sako, kad tai- keturkampis.</w:t>
      </w:r>
    </w:p>
    <w:p w:rsidR="00A022CE" w:rsidRDefault="00A022CE" w:rsidP="00063B67">
      <w:pPr>
        <w:rPr>
          <w:color w:val="000000"/>
          <w:shd w:val="clear" w:color="auto" w:fill="FFFFFF"/>
        </w:rPr>
      </w:pPr>
      <w:r>
        <w:rPr>
          <w:color w:val="000000"/>
          <w:shd w:val="clear" w:color="auto" w:fill="FFFFFF"/>
        </w:rPr>
        <w:t>Mokiniai ima figūrą nuo suolo ir rodo. Atve</w:t>
      </w:r>
      <w:r w:rsidR="006D0B6F">
        <w:rPr>
          <w:color w:val="000000"/>
          <w:shd w:val="clear" w:color="auto" w:fill="FFFFFF"/>
        </w:rPr>
        <w:t>rčiu skaidrę lentoje. Aptariame</w:t>
      </w:r>
      <w:r>
        <w:rPr>
          <w:color w:val="000000"/>
          <w:shd w:val="clear" w:color="auto" w:fill="FFFFFF"/>
        </w:rPr>
        <w:t xml:space="preserve"> keturkampio požymius.</w:t>
      </w:r>
    </w:p>
    <w:p w:rsidR="00A022CE" w:rsidRPr="007D6DFD" w:rsidRDefault="00A022CE" w:rsidP="00063B67">
      <w:pPr>
        <w:rPr>
          <w:b/>
          <w:color w:val="000000"/>
          <w:shd w:val="clear" w:color="auto" w:fill="FFFFFF"/>
        </w:rPr>
      </w:pPr>
      <w:r w:rsidRPr="007D6DFD">
        <w:rPr>
          <w:b/>
          <w:color w:val="000000"/>
          <w:shd w:val="clear" w:color="auto" w:fill="FFFFFF"/>
        </w:rPr>
        <w:t>2.2.Pateikiu mįslę (rodoma interaktyvioje lentoje).</w:t>
      </w:r>
    </w:p>
    <w:p w:rsidR="00A022CE" w:rsidRDefault="00A022CE" w:rsidP="00063B67">
      <w:pPr>
        <w:rPr>
          <w:color w:val="000000"/>
          <w:shd w:val="clear" w:color="auto" w:fill="FFFFFF"/>
        </w:rPr>
      </w:pPr>
      <w:r>
        <w:rPr>
          <w:color w:val="000000"/>
          <w:shd w:val="clear" w:color="auto" w:fill="FFFFFF"/>
        </w:rPr>
        <w:t>Pristatysiu jį trumpai:</w:t>
      </w:r>
    </w:p>
    <w:p w:rsidR="00A022CE" w:rsidRDefault="00A022CE" w:rsidP="00063B67">
      <w:pPr>
        <w:rPr>
          <w:color w:val="000000"/>
          <w:shd w:val="clear" w:color="auto" w:fill="FFFFFF"/>
        </w:rPr>
      </w:pPr>
      <w:r>
        <w:rPr>
          <w:color w:val="000000"/>
          <w:shd w:val="clear" w:color="auto" w:fill="FFFFFF"/>
        </w:rPr>
        <w:lastRenderedPageBreak/>
        <w:t>Statūs jo visi kampai ir vienodos tarsi dvynės visos keturios kraštinės.</w:t>
      </w:r>
    </w:p>
    <w:p w:rsidR="00A022CE" w:rsidRDefault="00A022CE" w:rsidP="00063B67">
      <w:pPr>
        <w:rPr>
          <w:color w:val="000000"/>
          <w:shd w:val="clear" w:color="auto" w:fill="FFFFFF"/>
        </w:rPr>
      </w:pPr>
      <w:r>
        <w:rPr>
          <w:color w:val="000000"/>
          <w:shd w:val="clear" w:color="auto" w:fill="FFFFFF"/>
        </w:rPr>
        <w:t xml:space="preserve">Vaikai mąsto, galvos trata:“Kas jis toks yra?...“ </w:t>
      </w:r>
    </w:p>
    <w:p w:rsidR="00A022CE" w:rsidRDefault="00A022CE" w:rsidP="00063B67">
      <w:pPr>
        <w:rPr>
          <w:color w:val="000000"/>
          <w:shd w:val="clear" w:color="auto" w:fill="FFFFFF"/>
        </w:rPr>
      </w:pPr>
      <w:r>
        <w:rPr>
          <w:color w:val="000000"/>
          <w:shd w:val="clear" w:color="auto" w:fill="FFFFFF"/>
        </w:rPr>
        <w:t>Kvadratas!</w:t>
      </w:r>
    </w:p>
    <w:p w:rsidR="00B07E6F" w:rsidRDefault="00B07E6F" w:rsidP="00063B67">
      <w:pPr>
        <w:rPr>
          <w:color w:val="000000"/>
          <w:shd w:val="clear" w:color="auto" w:fill="FFFFFF"/>
        </w:rPr>
      </w:pPr>
      <w:r>
        <w:rPr>
          <w:color w:val="000000"/>
          <w:shd w:val="clear" w:color="auto" w:fill="FFFFFF"/>
        </w:rPr>
        <w:t>(Mokiniai  nuo suolo atrenka kvadratą ir rodo).</w:t>
      </w:r>
    </w:p>
    <w:p w:rsidR="007D6DFD" w:rsidRPr="00563E6E" w:rsidRDefault="00B07E6F" w:rsidP="00063B67">
      <w:pPr>
        <w:rPr>
          <w:b/>
          <w:color w:val="000000"/>
          <w:shd w:val="clear" w:color="auto" w:fill="FFFFFF"/>
        </w:rPr>
      </w:pPr>
      <w:r>
        <w:rPr>
          <w:b/>
          <w:color w:val="000000"/>
          <w:shd w:val="clear" w:color="auto" w:fill="FFFFFF"/>
        </w:rPr>
        <w:t>2.3.Skelbiu pamokos temą</w:t>
      </w:r>
      <w:r w:rsidR="007D6DFD" w:rsidRPr="00563E6E">
        <w:rPr>
          <w:b/>
          <w:color w:val="000000"/>
          <w:shd w:val="clear" w:color="auto" w:fill="FFFFFF"/>
        </w:rPr>
        <w:t>: Keturkampės figūros. Kvadratas.</w:t>
      </w:r>
    </w:p>
    <w:p w:rsidR="00A022CE" w:rsidRDefault="00A022CE" w:rsidP="00063B67">
      <w:pPr>
        <w:rPr>
          <w:b/>
          <w:color w:val="000000"/>
          <w:shd w:val="clear" w:color="auto" w:fill="FFFFFF"/>
        </w:rPr>
      </w:pPr>
      <w:r>
        <w:rPr>
          <w:b/>
          <w:color w:val="000000"/>
          <w:shd w:val="clear" w:color="auto" w:fill="FFFFFF"/>
        </w:rPr>
        <w:t>2.4.Skelbiu pamokos uždavinį:</w:t>
      </w:r>
    </w:p>
    <w:p w:rsidR="00A022CE" w:rsidRPr="00A6691C" w:rsidRDefault="00A022CE" w:rsidP="00063B67">
      <w:pPr>
        <w:rPr>
          <w:lang w:val="en-US"/>
        </w:rPr>
      </w:pPr>
      <w:r w:rsidRPr="00A6691C">
        <w:rPr>
          <w:bCs/>
        </w:rPr>
        <w:t>naudodamiesi turimomis žiniomis apie keturkampes figūras, aritmetinius skaičiavimus, dirbant savarankiškai, padedant mokytojai ir padėjėjai, mokysitės skirti kvadratą, brėžti sąsiuvinyje savarankiškai ir trafareto pagalba, sudėlioti iš pagaliukų. Stipresni mokiniai mokysis apskaičiuoti kvadrato perimetrą.</w:t>
      </w:r>
    </w:p>
    <w:p w:rsidR="00A022CE" w:rsidRDefault="00A022CE" w:rsidP="00063B67">
      <w:pPr>
        <w:rPr>
          <w:color w:val="000000"/>
          <w:shd w:val="clear" w:color="auto" w:fill="FFFFFF"/>
        </w:rPr>
      </w:pPr>
      <w:r>
        <w:rPr>
          <w:color w:val="000000"/>
          <w:shd w:val="clear" w:color="auto" w:fill="FFFFFF"/>
        </w:rPr>
        <w:t>2.5.Užduotis:</w:t>
      </w:r>
      <w:r w:rsidR="00AC271E">
        <w:rPr>
          <w:color w:val="000000"/>
          <w:shd w:val="clear" w:color="auto" w:fill="FFFFFF"/>
        </w:rPr>
        <w:t xml:space="preserve"> </w:t>
      </w:r>
      <w:r>
        <w:rPr>
          <w:color w:val="000000"/>
          <w:shd w:val="clear" w:color="auto" w:fill="FFFFFF"/>
        </w:rPr>
        <w:t>naudod</w:t>
      </w:r>
      <w:r w:rsidR="006D0B6F">
        <w:rPr>
          <w:color w:val="000000"/>
          <w:shd w:val="clear" w:color="auto" w:fill="FFFFFF"/>
        </w:rPr>
        <w:t>amiesi skaičiavimo pagaliukais, sudėkite</w:t>
      </w:r>
      <w:r>
        <w:rPr>
          <w:color w:val="000000"/>
          <w:shd w:val="clear" w:color="auto" w:fill="FFFFFF"/>
        </w:rPr>
        <w:t xml:space="preserve"> kvadratą.</w:t>
      </w:r>
    </w:p>
    <w:p w:rsidR="00A022CE" w:rsidRDefault="00A022CE" w:rsidP="00063B67">
      <w:pPr>
        <w:rPr>
          <w:color w:val="000000"/>
          <w:shd w:val="clear" w:color="auto" w:fill="FFFFFF"/>
        </w:rPr>
      </w:pPr>
      <w:r>
        <w:rPr>
          <w:color w:val="000000"/>
          <w:shd w:val="clear" w:color="auto" w:fill="FFFFFF"/>
        </w:rPr>
        <w:t>2.6.Užduotys lentoje:</w:t>
      </w:r>
    </w:p>
    <w:p w:rsidR="00A022CE" w:rsidRDefault="00A022CE" w:rsidP="00063B67">
      <w:pPr>
        <w:rPr>
          <w:color w:val="000000"/>
          <w:shd w:val="clear" w:color="auto" w:fill="FFFFFF"/>
        </w:rPr>
      </w:pPr>
      <w:r>
        <w:rPr>
          <w:color w:val="000000"/>
          <w:shd w:val="clear" w:color="auto" w:fill="FFFFFF"/>
        </w:rPr>
        <w:t>a)</w:t>
      </w:r>
      <w:r w:rsidRPr="00CB7433">
        <w:rPr>
          <w:color w:val="000000"/>
          <w:shd w:val="clear" w:color="auto" w:fill="FFFFFF"/>
        </w:rPr>
        <w:t>Kurios iš šių figūrų yra kvadratai?</w:t>
      </w:r>
      <w:r>
        <w:rPr>
          <w:color w:val="000000"/>
          <w:shd w:val="clear" w:color="auto" w:fill="FFFFFF"/>
        </w:rPr>
        <w:t xml:space="preserve"> b)Kiek kvadratų matote?</w:t>
      </w:r>
    </w:p>
    <w:p w:rsidR="00A022CE" w:rsidRDefault="00A022CE" w:rsidP="00063B67">
      <w:pPr>
        <w:rPr>
          <w:color w:val="000000"/>
          <w:shd w:val="clear" w:color="auto" w:fill="FFFFFF"/>
        </w:rPr>
      </w:pPr>
      <w:r>
        <w:rPr>
          <w:color w:val="000000"/>
          <w:shd w:val="clear" w:color="auto" w:fill="FFFFFF"/>
        </w:rPr>
        <w:t>2.7.G</w:t>
      </w:r>
      <w:r w:rsidR="00D44086">
        <w:rPr>
          <w:color w:val="000000"/>
          <w:shd w:val="clear" w:color="auto" w:fill="FFFFFF"/>
        </w:rPr>
        <w:t xml:space="preserve">abrielei- užduotys iš vadovėlio ( Matematika, 1-4 </w:t>
      </w:r>
      <w:r w:rsidR="00AC271E">
        <w:rPr>
          <w:color w:val="000000"/>
          <w:shd w:val="clear" w:color="auto" w:fill="FFFFFF"/>
        </w:rPr>
        <w:t>kl.,pusl.34)-</w:t>
      </w:r>
      <w:r>
        <w:rPr>
          <w:color w:val="000000"/>
          <w:shd w:val="clear" w:color="auto" w:fill="FFFFFF"/>
        </w:rPr>
        <w:t xml:space="preserve"> </w:t>
      </w:r>
      <w:r w:rsidR="00663F77">
        <w:rPr>
          <w:color w:val="000000"/>
          <w:shd w:val="clear" w:color="auto" w:fill="FFFFFF"/>
        </w:rPr>
        <w:t>savarankiškai nubrėžti kvadratą</w:t>
      </w:r>
      <w:r>
        <w:rPr>
          <w:color w:val="000000"/>
          <w:shd w:val="clear" w:color="auto" w:fill="FFFFFF"/>
        </w:rPr>
        <w:t xml:space="preserve"> ir apibrėžti trafareto paga</w:t>
      </w:r>
      <w:r w:rsidR="00AC271E">
        <w:rPr>
          <w:color w:val="000000"/>
          <w:shd w:val="clear" w:color="auto" w:fill="FFFFFF"/>
        </w:rPr>
        <w:t>lba, išmatu</w:t>
      </w:r>
      <w:r w:rsidR="00663F77">
        <w:rPr>
          <w:color w:val="000000"/>
          <w:shd w:val="clear" w:color="auto" w:fill="FFFFFF"/>
        </w:rPr>
        <w:t>oti</w:t>
      </w:r>
      <w:r>
        <w:rPr>
          <w:color w:val="000000"/>
          <w:shd w:val="clear" w:color="auto" w:fill="FFFFFF"/>
        </w:rPr>
        <w:t xml:space="preserve"> kraštinių ilgį</w:t>
      </w:r>
      <w:r w:rsidR="00AC271E">
        <w:rPr>
          <w:color w:val="000000"/>
          <w:shd w:val="clear" w:color="auto" w:fill="FFFFFF"/>
        </w:rPr>
        <w:t xml:space="preserve">, suskaičiuoti, kiek kvadratų </w:t>
      </w:r>
      <w:r w:rsidR="00663F77">
        <w:rPr>
          <w:color w:val="000000"/>
          <w:shd w:val="clear" w:color="auto" w:fill="FFFFFF"/>
        </w:rPr>
        <w:t>ir kiek kvadrato formos daiktų;</w:t>
      </w:r>
      <w:r>
        <w:rPr>
          <w:color w:val="000000"/>
          <w:shd w:val="clear" w:color="auto" w:fill="FFFFFF"/>
        </w:rPr>
        <w:t xml:space="preserve"> Dominykui- apskaičiuoti perimetrą</w:t>
      </w:r>
      <w:r w:rsidR="00063B67">
        <w:rPr>
          <w:color w:val="000000"/>
          <w:shd w:val="clear" w:color="auto" w:fill="FFFFFF"/>
        </w:rPr>
        <w:t xml:space="preserve"> (Matematikos pasaulyje, 2 klasei, pusl. 7, nr.4; pusl.18, nr.3)</w:t>
      </w:r>
      <w:r w:rsidR="00663F77">
        <w:rPr>
          <w:color w:val="000000"/>
          <w:shd w:val="clear" w:color="auto" w:fill="FFFFFF"/>
        </w:rPr>
        <w:t>; Ivui ir Ernestui-</w:t>
      </w:r>
      <w:r w:rsidR="00030D78">
        <w:rPr>
          <w:color w:val="000000"/>
          <w:shd w:val="clear" w:color="auto" w:fill="FFFFFF"/>
        </w:rPr>
        <w:t xml:space="preserve"> rasti vienodas figūras ir jas nuspalvinti; rasti ir </w:t>
      </w:r>
      <w:r>
        <w:rPr>
          <w:color w:val="000000"/>
          <w:shd w:val="clear" w:color="auto" w:fill="FFFFFF"/>
        </w:rPr>
        <w:t>nuspalvinti kvadratus</w:t>
      </w:r>
      <w:r w:rsidR="00063B67">
        <w:rPr>
          <w:color w:val="000000"/>
          <w:shd w:val="clear" w:color="auto" w:fill="FFFFFF"/>
        </w:rPr>
        <w:t xml:space="preserve"> (iš paruoštų lapų)</w:t>
      </w:r>
      <w:r>
        <w:rPr>
          <w:color w:val="000000"/>
          <w:shd w:val="clear" w:color="auto" w:fill="FFFFFF"/>
        </w:rPr>
        <w:t>.</w:t>
      </w:r>
    </w:p>
    <w:p w:rsidR="00A022CE" w:rsidRPr="003A1208" w:rsidRDefault="00A022CE" w:rsidP="00063B67">
      <w:pPr>
        <w:rPr>
          <w:b/>
          <w:color w:val="000000"/>
          <w:shd w:val="clear" w:color="auto" w:fill="FFFFFF"/>
        </w:rPr>
      </w:pPr>
      <w:r>
        <w:rPr>
          <w:b/>
          <w:color w:val="000000"/>
          <w:shd w:val="clear" w:color="auto" w:fill="FFFFFF"/>
        </w:rPr>
        <w:t>2.8.</w:t>
      </w:r>
      <w:r w:rsidRPr="003A1208">
        <w:rPr>
          <w:b/>
          <w:color w:val="000000"/>
          <w:shd w:val="clear" w:color="auto" w:fill="FFFFFF"/>
        </w:rPr>
        <w:t>Užduotis interaktyvioje lentoje: mokomasis žaidimas“Figūros ir spalvos“.</w:t>
      </w:r>
    </w:p>
    <w:p w:rsidR="00A022CE" w:rsidRDefault="00A022CE" w:rsidP="00063B67">
      <w:pPr>
        <w:rPr>
          <w:color w:val="000000"/>
          <w:shd w:val="clear" w:color="auto" w:fill="FFFFFF"/>
        </w:rPr>
      </w:pPr>
      <w:r>
        <w:rPr>
          <w:color w:val="000000"/>
          <w:shd w:val="clear" w:color="auto" w:fill="FFFFFF"/>
        </w:rPr>
        <w:t>2.9.Ivui- mokomieji žaidimai „Figūros“, „Spalvos ir kt. (internetiniame puslapyje“Žiburėlis“).</w:t>
      </w:r>
    </w:p>
    <w:p w:rsidR="00A022CE" w:rsidRPr="00A3161C" w:rsidRDefault="00A022CE" w:rsidP="00063B67">
      <w:pPr>
        <w:rPr>
          <w:b/>
          <w:color w:val="000000"/>
          <w:shd w:val="clear" w:color="auto" w:fill="FFFFFF"/>
        </w:rPr>
      </w:pPr>
      <w:r w:rsidRPr="00A3161C">
        <w:rPr>
          <w:b/>
          <w:color w:val="000000"/>
          <w:shd w:val="clear" w:color="auto" w:fill="FFFFFF"/>
        </w:rPr>
        <w:t>II</w:t>
      </w:r>
      <w:r>
        <w:rPr>
          <w:b/>
          <w:color w:val="000000"/>
          <w:shd w:val="clear" w:color="auto" w:fill="FFFFFF"/>
        </w:rPr>
        <w:t>I</w:t>
      </w:r>
      <w:r w:rsidRPr="00A3161C">
        <w:rPr>
          <w:b/>
          <w:color w:val="000000"/>
          <w:shd w:val="clear" w:color="auto" w:fill="FFFFFF"/>
        </w:rPr>
        <w:t>. Baigiamoji dalis.</w:t>
      </w:r>
    </w:p>
    <w:p w:rsidR="00A022CE" w:rsidRDefault="00A022CE" w:rsidP="00063B67">
      <w:pPr>
        <w:rPr>
          <w:lang w:val="en-US"/>
        </w:rPr>
      </w:pPr>
      <w:r>
        <w:rPr>
          <w:lang w:val="en-US"/>
        </w:rPr>
        <w:t>1.</w:t>
      </w:r>
      <w:r w:rsidRPr="00A3161C">
        <w:rPr>
          <w:lang w:val="en-US"/>
        </w:rPr>
        <w:t>Pateikiu mokiniams klausimus:</w:t>
      </w:r>
    </w:p>
    <w:p w:rsidR="00A022CE" w:rsidRDefault="00A022CE" w:rsidP="00063B67">
      <w:pPr>
        <w:rPr>
          <w:lang w:val="en-US"/>
        </w:rPr>
      </w:pPr>
      <w:r>
        <w:rPr>
          <w:lang w:val="en-US"/>
        </w:rPr>
        <w:t>1.1.Kas patiko?</w:t>
      </w:r>
    </w:p>
    <w:p w:rsidR="00A022CE" w:rsidRDefault="00A022CE" w:rsidP="00063B67">
      <w:pPr>
        <w:rPr>
          <w:lang w:val="en-US"/>
        </w:rPr>
      </w:pPr>
      <w:r>
        <w:rPr>
          <w:lang w:val="en-US"/>
        </w:rPr>
        <w:t>1.2.Ką naujo išmokote?</w:t>
      </w:r>
    </w:p>
    <w:p w:rsidR="00A022CE" w:rsidRDefault="00A022CE" w:rsidP="00063B67">
      <w:pPr>
        <w:rPr>
          <w:lang w:val="en-US"/>
        </w:rPr>
      </w:pPr>
      <w:r>
        <w:rPr>
          <w:lang w:val="en-US"/>
        </w:rPr>
        <w:t>1.3.Kokia įdomiausia užduotis buvo?</w:t>
      </w:r>
    </w:p>
    <w:p w:rsidR="00A022CE" w:rsidRDefault="00A022CE" w:rsidP="00063B67">
      <w:pPr>
        <w:rPr>
          <w:lang w:val="en-US"/>
        </w:rPr>
      </w:pPr>
      <w:r>
        <w:rPr>
          <w:lang w:val="en-US"/>
        </w:rPr>
        <w:t>2.Aptariame veiklą, užpildome įsivertinimo lentelę.</w:t>
      </w:r>
    </w:p>
    <w:p w:rsidR="00A022CE" w:rsidRDefault="00A022CE" w:rsidP="00063B67">
      <w:pPr>
        <w:rPr>
          <w:lang w:val="en-US"/>
        </w:rPr>
      </w:pPr>
      <w:r>
        <w:rPr>
          <w:lang w:val="en-US"/>
        </w:rPr>
        <w:t>3.Emocinis įsivertinimas (mokiniai eina paeiliui prie lentos ir rodo simbolį, atitinkantį kiekvieno savijautą, pastangas pamokoje).</w:t>
      </w:r>
    </w:p>
    <w:p w:rsidR="00A022CE" w:rsidRDefault="00663F77" w:rsidP="00063B67">
      <w:pPr>
        <w:rPr>
          <w:lang w:val="en-US"/>
        </w:rPr>
      </w:pPr>
      <w:r>
        <w:rPr>
          <w:lang w:val="en-US"/>
        </w:rPr>
        <w:t>4.</w:t>
      </w:r>
      <w:r w:rsidR="00A022CE">
        <w:rPr>
          <w:lang w:val="en-US"/>
        </w:rPr>
        <w:t>Mokytojos apibendrinimas, įvertinimas ( sutartiniais ženklais pažymima pasiekimų knygelėse).</w:t>
      </w:r>
    </w:p>
    <w:p w:rsidR="00A022CE" w:rsidRDefault="00663F77" w:rsidP="00063B67">
      <w:pPr>
        <w:rPr>
          <w:lang w:val="en-US"/>
        </w:rPr>
      </w:pPr>
      <w:r>
        <w:rPr>
          <w:lang w:val="en-US"/>
        </w:rPr>
        <w:t>5.</w:t>
      </w:r>
      <w:r w:rsidR="00A022CE">
        <w:rPr>
          <w:lang w:val="en-US"/>
        </w:rPr>
        <w:t>Mokiniai susitvarko priemones, išjungiami kompiuteriai.</w:t>
      </w:r>
    </w:p>
    <w:p w:rsidR="006916F2" w:rsidRDefault="006916F2" w:rsidP="00063B67">
      <w:pPr>
        <w:rPr>
          <w:lang w:val="en-US"/>
        </w:rPr>
      </w:pPr>
    </w:p>
    <w:p w:rsidR="006916F2" w:rsidRDefault="006916F2" w:rsidP="006916F2">
      <w:pPr>
        <w:jc w:val="right"/>
        <w:rPr>
          <w:lang w:val="en-US"/>
        </w:rPr>
      </w:pPr>
    </w:p>
    <w:p w:rsidR="006916F2" w:rsidRDefault="006916F2" w:rsidP="006916F2">
      <w:pPr>
        <w:jc w:val="right"/>
        <w:rPr>
          <w:lang w:val="en-US"/>
        </w:rPr>
      </w:pPr>
      <w:bookmarkStart w:id="0" w:name="_GoBack"/>
      <w:bookmarkEnd w:id="0"/>
      <w:r>
        <w:rPr>
          <w:lang w:val="en-US"/>
        </w:rPr>
        <w:t>Mokytoja Adėlija Ašmantavičienė</w:t>
      </w:r>
    </w:p>
    <w:p w:rsidR="00A022CE" w:rsidRDefault="00A022CE" w:rsidP="006916F2">
      <w:pPr>
        <w:jc w:val="right"/>
        <w:rPr>
          <w:lang w:val="en-US"/>
        </w:rPr>
      </w:pPr>
    </w:p>
    <w:p w:rsidR="00A022CE" w:rsidRDefault="00A022CE" w:rsidP="00063B67">
      <w:r>
        <w:rPr>
          <w:color w:val="000000"/>
        </w:rPr>
        <w:br/>
      </w:r>
      <w:r>
        <w:rPr>
          <w:color w:val="000000"/>
        </w:rPr>
        <w:br/>
      </w:r>
    </w:p>
    <w:sectPr w:rsidR="00A022CE" w:rsidSect="007E013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BA"/>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0"/>
    <w:lvl w:ilvl="0">
      <w:start w:val="1"/>
      <w:numFmt w:val="lowerLetter"/>
      <w:lvlText w:val="%1)"/>
      <w:lvlJc w:val="left"/>
      <w:pPr>
        <w:tabs>
          <w:tab w:val="num" w:pos="720"/>
        </w:tabs>
        <w:ind w:left="720" w:hanging="360"/>
      </w:pPr>
    </w:lvl>
  </w:abstractNum>
  <w:abstractNum w:abstractNumId="1">
    <w:nsid w:val="00000006"/>
    <w:multiLevelType w:val="singleLevel"/>
    <w:tmpl w:val="00000006"/>
    <w:name w:val="WW8Num78"/>
    <w:lvl w:ilvl="0">
      <w:start w:val="1"/>
      <w:numFmt w:val="lowerLetter"/>
      <w:lvlText w:val="%1)"/>
      <w:lvlJc w:val="left"/>
      <w:pPr>
        <w:tabs>
          <w:tab w:val="num" w:pos="720"/>
        </w:tabs>
        <w:ind w:left="720" w:hanging="360"/>
      </w:pPr>
    </w:lvl>
  </w:abstractNum>
  <w:abstractNum w:abstractNumId="2">
    <w:nsid w:val="00000008"/>
    <w:multiLevelType w:val="singleLevel"/>
    <w:tmpl w:val="00000008"/>
    <w:name w:val="WW8Num29"/>
    <w:lvl w:ilvl="0">
      <w:start w:val="1"/>
      <w:numFmt w:val="lowerLetter"/>
      <w:lvlText w:val="%1)"/>
      <w:lvlJc w:val="left"/>
      <w:pPr>
        <w:tabs>
          <w:tab w:val="num" w:pos="720"/>
        </w:tabs>
        <w:ind w:left="720" w:hanging="360"/>
      </w:pPr>
    </w:lvl>
  </w:abstractNum>
  <w:abstractNum w:abstractNumId="3">
    <w:nsid w:val="008A5EFF"/>
    <w:multiLevelType w:val="multilevel"/>
    <w:tmpl w:val="29E0F66C"/>
    <w:lvl w:ilvl="0">
      <w:start w:val="1"/>
      <w:numFmt w:val="decimal"/>
      <w:lvlText w:val="%1."/>
      <w:lvlJc w:val="left"/>
      <w:pPr>
        <w:tabs>
          <w:tab w:val="num" w:pos="360"/>
        </w:tabs>
        <w:ind w:left="360" w:hanging="360"/>
      </w:pPr>
      <w:rPr>
        <w:rFonts w:hint="default"/>
        <w:b/>
        <w:i/>
      </w:rPr>
    </w:lvl>
    <w:lvl w:ilvl="1">
      <w:start w:val="2"/>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05E96174"/>
    <w:multiLevelType w:val="hybridMultilevel"/>
    <w:tmpl w:val="CC7EA99A"/>
    <w:lvl w:ilvl="0" w:tplc="A9641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04650"/>
    <w:multiLevelType w:val="hybridMultilevel"/>
    <w:tmpl w:val="6F6AC970"/>
    <w:lvl w:ilvl="0" w:tplc="780E1A7C">
      <w:start w:val="1"/>
      <w:numFmt w:val="bullet"/>
      <w:lvlText w:val="•"/>
      <w:lvlJc w:val="left"/>
      <w:pPr>
        <w:tabs>
          <w:tab w:val="num" w:pos="720"/>
        </w:tabs>
        <w:ind w:left="720" w:hanging="360"/>
      </w:pPr>
      <w:rPr>
        <w:rFonts w:ascii="Arial" w:hAnsi="Arial" w:hint="default"/>
      </w:rPr>
    </w:lvl>
    <w:lvl w:ilvl="1" w:tplc="4C3AD0E8" w:tentative="1">
      <w:start w:val="1"/>
      <w:numFmt w:val="bullet"/>
      <w:lvlText w:val="•"/>
      <w:lvlJc w:val="left"/>
      <w:pPr>
        <w:tabs>
          <w:tab w:val="num" w:pos="1440"/>
        </w:tabs>
        <w:ind w:left="1440" w:hanging="360"/>
      </w:pPr>
      <w:rPr>
        <w:rFonts w:ascii="Arial" w:hAnsi="Arial" w:hint="default"/>
      </w:rPr>
    </w:lvl>
    <w:lvl w:ilvl="2" w:tplc="F9168490" w:tentative="1">
      <w:start w:val="1"/>
      <w:numFmt w:val="bullet"/>
      <w:lvlText w:val="•"/>
      <w:lvlJc w:val="left"/>
      <w:pPr>
        <w:tabs>
          <w:tab w:val="num" w:pos="2160"/>
        </w:tabs>
        <w:ind w:left="2160" w:hanging="360"/>
      </w:pPr>
      <w:rPr>
        <w:rFonts w:ascii="Arial" w:hAnsi="Arial" w:hint="default"/>
      </w:rPr>
    </w:lvl>
    <w:lvl w:ilvl="3" w:tplc="EAA8D210" w:tentative="1">
      <w:start w:val="1"/>
      <w:numFmt w:val="bullet"/>
      <w:lvlText w:val="•"/>
      <w:lvlJc w:val="left"/>
      <w:pPr>
        <w:tabs>
          <w:tab w:val="num" w:pos="2880"/>
        </w:tabs>
        <w:ind w:left="2880" w:hanging="360"/>
      </w:pPr>
      <w:rPr>
        <w:rFonts w:ascii="Arial" w:hAnsi="Arial" w:hint="default"/>
      </w:rPr>
    </w:lvl>
    <w:lvl w:ilvl="4" w:tplc="2732EFEC" w:tentative="1">
      <w:start w:val="1"/>
      <w:numFmt w:val="bullet"/>
      <w:lvlText w:val="•"/>
      <w:lvlJc w:val="left"/>
      <w:pPr>
        <w:tabs>
          <w:tab w:val="num" w:pos="3600"/>
        </w:tabs>
        <w:ind w:left="3600" w:hanging="360"/>
      </w:pPr>
      <w:rPr>
        <w:rFonts w:ascii="Arial" w:hAnsi="Arial" w:hint="default"/>
      </w:rPr>
    </w:lvl>
    <w:lvl w:ilvl="5" w:tplc="CC300108" w:tentative="1">
      <w:start w:val="1"/>
      <w:numFmt w:val="bullet"/>
      <w:lvlText w:val="•"/>
      <w:lvlJc w:val="left"/>
      <w:pPr>
        <w:tabs>
          <w:tab w:val="num" w:pos="4320"/>
        </w:tabs>
        <w:ind w:left="4320" w:hanging="360"/>
      </w:pPr>
      <w:rPr>
        <w:rFonts w:ascii="Arial" w:hAnsi="Arial" w:hint="default"/>
      </w:rPr>
    </w:lvl>
    <w:lvl w:ilvl="6" w:tplc="FBEC34EE" w:tentative="1">
      <w:start w:val="1"/>
      <w:numFmt w:val="bullet"/>
      <w:lvlText w:val="•"/>
      <w:lvlJc w:val="left"/>
      <w:pPr>
        <w:tabs>
          <w:tab w:val="num" w:pos="5040"/>
        </w:tabs>
        <w:ind w:left="5040" w:hanging="360"/>
      </w:pPr>
      <w:rPr>
        <w:rFonts w:ascii="Arial" w:hAnsi="Arial" w:hint="default"/>
      </w:rPr>
    </w:lvl>
    <w:lvl w:ilvl="7" w:tplc="DDB037D4" w:tentative="1">
      <w:start w:val="1"/>
      <w:numFmt w:val="bullet"/>
      <w:lvlText w:val="•"/>
      <w:lvlJc w:val="left"/>
      <w:pPr>
        <w:tabs>
          <w:tab w:val="num" w:pos="5760"/>
        </w:tabs>
        <w:ind w:left="5760" w:hanging="360"/>
      </w:pPr>
      <w:rPr>
        <w:rFonts w:ascii="Arial" w:hAnsi="Arial" w:hint="default"/>
      </w:rPr>
    </w:lvl>
    <w:lvl w:ilvl="8" w:tplc="216CB4F2" w:tentative="1">
      <w:start w:val="1"/>
      <w:numFmt w:val="bullet"/>
      <w:lvlText w:val="•"/>
      <w:lvlJc w:val="left"/>
      <w:pPr>
        <w:tabs>
          <w:tab w:val="num" w:pos="6480"/>
        </w:tabs>
        <w:ind w:left="6480" w:hanging="360"/>
      </w:pPr>
      <w:rPr>
        <w:rFonts w:ascii="Arial" w:hAnsi="Arial" w:hint="default"/>
      </w:rPr>
    </w:lvl>
  </w:abstractNum>
  <w:abstractNum w:abstractNumId="6">
    <w:nsid w:val="1A682C7C"/>
    <w:multiLevelType w:val="hybridMultilevel"/>
    <w:tmpl w:val="DD522B34"/>
    <w:lvl w:ilvl="0" w:tplc="F072C87E">
      <w:start w:val="1"/>
      <w:numFmt w:val="upperRoman"/>
      <w:lvlText w:val="%1."/>
      <w:lvlJc w:val="left"/>
      <w:pPr>
        <w:ind w:left="720" w:hanging="360"/>
      </w:pPr>
      <w:rPr>
        <w:rFonts w:ascii="Times New Roman" w:eastAsia="Andale Sans UI" w:hAnsi="Times New Roman"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1D7C4401"/>
    <w:multiLevelType w:val="hybridMultilevel"/>
    <w:tmpl w:val="3B30EF8E"/>
    <w:lvl w:ilvl="0" w:tplc="04270017">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8">
    <w:nsid w:val="22C941E5"/>
    <w:multiLevelType w:val="hybridMultilevel"/>
    <w:tmpl w:val="F3E89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93BD8"/>
    <w:multiLevelType w:val="hybridMultilevel"/>
    <w:tmpl w:val="8AF8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63D91"/>
    <w:multiLevelType w:val="hybridMultilevel"/>
    <w:tmpl w:val="CD189184"/>
    <w:lvl w:ilvl="0" w:tplc="F1B41A64">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32BD2F46"/>
    <w:multiLevelType w:val="hybridMultilevel"/>
    <w:tmpl w:val="88080EC8"/>
    <w:lvl w:ilvl="0" w:tplc="6144DF60">
      <w:start w:val="1"/>
      <w:numFmt w:val="decimal"/>
      <w:lvlText w:val="%1."/>
      <w:lvlJc w:val="left"/>
      <w:pPr>
        <w:tabs>
          <w:tab w:val="num" w:pos="720"/>
        </w:tabs>
        <w:ind w:left="720" w:hanging="360"/>
      </w:pPr>
    </w:lvl>
    <w:lvl w:ilvl="1" w:tplc="E7FC3FD6" w:tentative="1">
      <w:start w:val="1"/>
      <w:numFmt w:val="decimal"/>
      <w:lvlText w:val="%2."/>
      <w:lvlJc w:val="left"/>
      <w:pPr>
        <w:tabs>
          <w:tab w:val="num" w:pos="1440"/>
        </w:tabs>
        <w:ind w:left="1440" w:hanging="360"/>
      </w:pPr>
    </w:lvl>
    <w:lvl w:ilvl="2" w:tplc="75EC4364" w:tentative="1">
      <w:start w:val="1"/>
      <w:numFmt w:val="decimal"/>
      <w:lvlText w:val="%3."/>
      <w:lvlJc w:val="left"/>
      <w:pPr>
        <w:tabs>
          <w:tab w:val="num" w:pos="2160"/>
        </w:tabs>
        <w:ind w:left="2160" w:hanging="360"/>
      </w:pPr>
    </w:lvl>
    <w:lvl w:ilvl="3" w:tplc="C3009252" w:tentative="1">
      <w:start w:val="1"/>
      <w:numFmt w:val="decimal"/>
      <w:lvlText w:val="%4."/>
      <w:lvlJc w:val="left"/>
      <w:pPr>
        <w:tabs>
          <w:tab w:val="num" w:pos="2880"/>
        </w:tabs>
        <w:ind w:left="2880" w:hanging="360"/>
      </w:pPr>
    </w:lvl>
    <w:lvl w:ilvl="4" w:tplc="FD7404E4" w:tentative="1">
      <w:start w:val="1"/>
      <w:numFmt w:val="decimal"/>
      <w:lvlText w:val="%5."/>
      <w:lvlJc w:val="left"/>
      <w:pPr>
        <w:tabs>
          <w:tab w:val="num" w:pos="3600"/>
        </w:tabs>
        <w:ind w:left="3600" w:hanging="360"/>
      </w:pPr>
    </w:lvl>
    <w:lvl w:ilvl="5" w:tplc="E676ED78" w:tentative="1">
      <w:start w:val="1"/>
      <w:numFmt w:val="decimal"/>
      <w:lvlText w:val="%6."/>
      <w:lvlJc w:val="left"/>
      <w:pPr>
        <w:tabs>
          <w:tab w:val="num" w:pos="4320"/>
        </w:tabs>
        <w:ind w:left="4320" w:hanging="360"/>
      </w:pPr>
    </w:lvl>
    <w:lvl w:ilvl="6" w:tplc="CEEAA322" w:tentative="1">
      <w:start w:val="1"/>
      <w:numFmt w:val="decimal"/>
      <w:lvlText w:val="%7."/>
      <w:lvlJc w:val="left"/>
      <w:pPr>
        <w:tabs>
          <w:tab w:val="num" w:pos="5040"/>
        </w:tabs>
        <w:ind w:left="5040" w:hanging="360"/>
      </w:pPr>
    </w:lvl>
    <w:lvl w:ilvl="7" w:tplc="DA1A9AF2" w:tentative="1">
      <w:start w:val="1"/>
      <w:numFmt w:val="decimal"/>
      <w:lvlText w:val="%8."/>
      <w:lvlJc w:val="left"/>
      <w:pPr>
        <w:tabs>
          <w:tab w:val="num" w:pos="5760"/>
        </w:tabs>
        <w:ind w:left="5760" w:hanging="360"/>
      </w:pPr>
    </w:lvl>
    <w:lvl w:ilvl="8" w:tplc="BF709F3A" w:tentative="1">
      <w:start w:val="1"/>
      <w:numFmt w:val="decimal"/>
      <w:lvlText w:val="%9."/>
      <w:lvlJc w:val="left"/>
      <w:pPr>
        <w:tabs>
          <w:tab w:val="num" w:pos="6480"/>
        </w:tabs>
        <w:ind w:left="6480" w:hanging="360"/>
      </w:pPr>
    </w:lvl>
  </w:abstractNum>
  <w:abstractNum w:abstractNumId="12">
    <w:nsid w:val="3D300D3F"/>
    <w:multiLevelType w:val="hybridMultilevel"/>
    <w:tmpl w:val="2E1AF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3070E"/>
    <w:multiLevelType w:val="multilevel"/>
    <w:tmpl w:val="3B64C03E"/>
    <w:lvl w:ilvl="0">
      <w:start w:val="1"/>
      <w:numFmt w:val="lowerLetter"/>
      <w:lvlText w:val="%1)"/>
      <w:lvlJc w:val="left"/>
      <w:pPr>
        <w:ind w:left="1288" w:hanging="720"/>
      </w:pPr>
      <w:rPr>
        <w:rFonts w:hint="default"/>
      </w:rPr>
    </w:lvl>
    <w:lvl w:ilvl="1">
      <w:start w:val="1"/>
      <w:numFmt w:val="decimal"/>
      <w:isLgl/>
      <w:lvlText w:val="%1.%2."/>
      <w:lvlJc w:val="left"/>
      <w:pPr>
        <w:ind w:left="1200" w:hanging="600"/>
      </w:pPr>
      <w:rPr>
        <w:rFonts w:hint="default"/>
        <w:b/>
        <w:i/>
      </w:rPr>
    </w:lvl>
    <w:lvl w:ilvl="2">
      <w:start w:val="2"/>
      <w:numFmt w:val="decimal"/>
      <w:isLgl/>
      <w:lvlText w:val="%1.%2.%3."/>
      <w:lvlJc w:val="left"/>
      <w:pPr>
        <w:ind w:left="1560" w:hanging="720"/>
      </w:pPr>
      <w:rPr>
        <w:rFonts w:hint="default"/>
        <w:b/>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400" w:hanging="1080"/>
      </w:pPr>
      <w:rPr>
        <w:rFonts w:hint="default"/>
        <w:b/>
        <w:i/>
      </w:rPr>
    </w:lvl>
    <w:lvl w:ilvl="5">
      <w:start w:val="1"/>
      <w:numFmt w:val="decimal"/>
      <w:isLgl/>
      <w:lvlText w:val="%1.%2.%3.%4.%5.%6."/>
      <w:lvlJc w:val="left"/>
      <w:pPr>
        <w:ind w:left="2640" w:hanging="1080"/>
      </w:pPr>
      <w:rPr>
        <w:rFonts w:hint="default"/>
        <w:b/>
        <w:i/>
      </w:rPr>
    </w:lvl>
    <w:lvl w:ilvl="6">
      <w:start w:val="1"/>
      <w:numFmt w:val="decimal"/>
      <w:isLgl/>
      <w:lvlText w:val="%1.%2.%3.%4.%5.%6.%7."/>
      <w:lvlJc w:val="left"/>
      <w:pPr>
        <w:ind w:left="3240" w:hanging="1440"/>
      </w:pPr>
      <w:rPr>
        <w:rFonts w:hint="default"/>
        <w:b/>
        <w:i/>
      </w:rPr>
    </w:lvl>
    <w:lvl w:ilvl="7">
      <w:start w:val="1"/>
      <w:numFmt w:val="decimal"/>
      <w:isLgl/>
      <w:lvlText w:val="%1.%2.%3.%4.%5.%6.%7.%8."/>
      <w:lvlJc w:val="left"/>
      <w:pPr>
        <w:ind w:left="3480" w:hanging="1440"/>
      </w:pPr>
      <w:rPr>
        <w:rFonts w:hint="default"/>
        <w:b/>
        <w:i/>
      </w:rPr>
    </w:lvl>
    <w:lvl w:ilvl="8">
      <w:start w:val="1"/>
      <w:numFmt w:val="decimal"/>
      <w:isLgl/>
      <w:lvlText w:val="%1.%2.%3.%4.%5.%6.%7.%8.%9."/>
      <w:lvlJc w:val="left"/>
      <w:pPr>
        <w:ind w:left="4080" w:hanging="1800"/>
      </w:pPr>
      <w:rPr>
        <w:rFonts w:hint="default"/>
        <w:b/>
        <w:i/>
      </w:rPr>
    </w:lvl>
  </w:abstractNum>
  <w:abstractNum w:abstractNumId="14">
    <w:nsid w:val="54DC3611"/>
    <w:multiLevelType w:val="hybridMultilevel"/>
    <w:tmpl w:val="CEEA6BBE"/>
    <w:lvl w:ilvl="0" w:tplc="D6C4C35E">
      <w:start w:val="1"/>
      <w:numFmt w:val="decimal"/>
      <w:lvlText w:val="%1."/>
      <w:lvlJc w:val="left"/>
      <w:pPr>
        <w:tabs>
          <w:tab w:val="num" w:pos="720"/>
        </w:tabs>
        <w:ind w:left="720" w:hanging="360"/>
      </w:pPr>
    </w:lvl>
    <w:lvl w:ilvl="1" w:tplc="99327BBA" w:tentative="1">
      <w:start w:val="1"/>
      <w:numFmt w:val="decimal"/>
      <w:lvlText w:val="%2."/>
      <w:lvlJc w:val="left"/>
      <w:pPr>
        <w:tabs>
          <w:tab w:val="num" w:pos="1440"/>
        </w:tabs>
        <w:ind w:left="1440" w:hanging="360"/>
      </w:pPr>
    </w:lvl>
    <w:lvl w:ilvl="2" w:tplc="F4B8DC6C" w:tentative="1">
      <w:start w:val="1"/>
      <w:numFmt w:val="decimal"/>
      <w:lvlText w:val="%3."/>
      <w:lvlJc w:val="left"/>
      <w:pPr>
        <w:tabs>
          <w:tab w:val="num" w:pos="2160"/>
        </w:tabs>
        <w:ind w:left="2160" w:hanging="360"/>
      </w:pPr>
    </w:lvl>
    <w:lvl w:ilvl="3" w:tplc="C32ADAC6" w:tentative="1">
      <w:start w:val="1"/>
      <w:numFmt w:val="decimal"/>
      <w:lvlText w:val="%4."/>
      <w:lvlJc w:val="left"/>
      <w:pPr>
        <w:tabs>
          <w:tab w:val="num" w:pos="2880"/>
        </w:tabs>
        <w:ind w:left="2880" w:hanging="360"/>
      </w:pPr>
    </w:lvl>
    <w:lvl w:ilvl="4" w:tplc="5B32E77A" w:tentative="1">
      <w:start w:val="1"/>
      <w:numFmt w:val="decimal"/>
      <w:lvlText w:val="%5."/>
      <w:lvlJc w:val="left"/>
      <w:pPr>
        <w:tabs>
          <w:tab w:val="num" w:pos="3600"/>
        </w:tabs>
        <w:ind w:left="3600" w:hanging="360"/>
      </w:pPr>
    </w:lvl>
    <w:lvl w:ilvl="5" w:tplc="F5FEB78E" w:tentative="1">
      <w:start w:val="1"/>
      <w:numFmt w:val="decimal"/>
      <w:lvlText w:val="%6."/>
      <w:lvlJc w:val="left"/>
      <w:pPr>
        <w:tabs>
          <w:tab w:val="num" w:pos="4320"/>
        </w:tabs>
        <w:ind w:left="4320" w:hanging="360"/>
      </w:pPr>
    </w:lvl>
    <w:lvl w:ilvl="6" w:tplc="3C481AF4" w:tentative="1">
      <w:start w:val="1"/>
      <w:numFmt w:val="decimal"/>
      <w:lvlText w:val="%7."/>
      <w:lvlJc w:val="left"/>
      <w:pPr>
        <w:tabs>
          <w:tab w:val="num" w:pos="5040"/>
        </w:tabs>
        <w:ind w:left="5040" w:hanging="360"/>
      </w:pPr>
    </w:lvl>
    <w:lvl w:ilvl="7" w:tplc="617A2492" w:tentative="1">
      <w:start w:val="1"/>
      <w:numFmt w:val="decimal"/>
      <w:lvlText w:val="%8."/>
      <w:lvlJc w:val="left"/>
      <w:pPr>
        <w:tabs>
          <w:tab w:val="num" w:pos="5760"/>
        </w:tabs>
        <w:ind w:left="5760" w:hanging="360"/>
      </w:pPr>
    </w:lvl>
    <w:lvl w:ilvl="8" w:tplc="5D9C940E" w:tentative="1">
      <w:start w:val="1"/>
      <w:numFmt w:val="decimal"/>
      <w:lvlText w:val="%9."/>
      <w:lvlJc w:val="left"/>
      <w:pPr>
        <w:tabs>
          <w:tab w:val="num" w:pos="6480"/>
        </w:tabs>
        <w:ind w:left="6480" w:hanging="360"/>
      </w:pPr>
    </w:lvl>
  </w:abstractNum>
  <w:abstractNum w:abstractNumId="15">
    <w:nsid w:val="561A7805"/>
    <w:multiLevelType w:val="hybridMultilevel"/>
    <w:tmpl w:val="8BB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B34F7"/>
    <w:multiLevelType w:val="multilevel"/>
    <w:tmpl w:val="DA78D422"/>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nsid w:val="5AAC3B46"/>
    <w:multiLevelType w:val="hybridMultilevel"/>
    <w:tmpl w:val="FC6C53BC"/>
    <w:lvl w:ilvl="0" w:tplc="5184B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34488"/>
    <w:multiLevelType w:val="hybridMultilevel"/>
    <w:tmpl w:val="03DC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95511"/>
    <w:multiLevelType w:val="hybridMultilevel"/>
    <w:tmpl w:val="CA4C3EE0"/>
    <w:lvl w:ilvl="0" w:tplc="33DE2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9809B6"/>
    <w:multiLevelType w:val="multilevel"/>
    <w:tmpl w:val="78C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2559C6"/>
    <w:multiLevelType w:val="multilevel"/>
    <w:tmpl w:val="A4C6C460"/>
    <w:lvl w:ilvl="0">
      <w:start w:val="1"/>
      <w:numFmt w:val="decimal"/>
      <w:lvlText w:val="%1."/>
      <w:lvlJc w:val="left"/>
      <w:pPr>
        <w:ind w:left="360" w:hanging="360"/>
      </w:pPr>
      <w:rPr>
        <w:rFonts w:hint="default"/>
        <w:b/>
        <w:i/>
      </w:rPr>
    </w:lvl>
    <w:lvl w:ilvl="1">
      <w:start w:val="1"/>
      <w:numFmt w:val="decimal"/>
      <w:lvlText w:val="%1.%2."/>
      <w:lvlJc w:val="left"/>
      <w:pPr>
        <w:ind w:left="1800" w:hanging="36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14"/>
  </w:num>
  <w:num w:numId="6">
    <w:abstractNumId w:val="5"/>
  </w:num>
  <w:num w:numId="7">
    <w:abstractNumId w:val="11"/>
  </w:num>
  <w:num w:numId="8">
    <w:abstractNumId w:val="19"/>
  </w:num>
  <w:num w:numId="9">
    <w:abstractNumId w:val="8"/>
  </w:num>
  <w:num w:numId="10">
    <w:abstractNumId w:val="18"/>
  </w:num>
  <w:num w:numId="11">
    <w:abstractNumId w:val="17"/>
  </w:num>
  <w:num w:numId="12">
    <w:abstractNumId w:val="4"/>
  </w:num>
  <w:num w:numId="13">
    <w:abstractNumId w:val="7"/>
  </w:num>
  <w:num w:numId="14">
    <w:abstractNumId w:val="13"/>
  </w:num>
  <w:num w:numId="15">
    <w:abstractNumId w:val="3"/>
  </w:num>
  <w:num w:numId="16">
    <w:abstractNumId w:val="0"/>
  </w:num>
  <w:num w:numId="17">
    <w:abstractNumId w:val="16"/>
  </w:num>
  <w:num w:numId="18">
    <w:abstractNumId w:val="1"/>
  </w:num>
  <w:num w:numId="19">
    <w:abstractNumId w:val="2"/>
  </w:num>
  <w:num w:numId="20">
    <w:abstractNumId w:val="10"/>
  </w:num>
  <w:num w:numId="21">
    <w:abstractNumId w:val="12"/>
  </w:num>
  <w:num w:numId="22">
    <w:abstractNumId w:val="21"/>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2"/>
  </w:compat>
  <w:rsids>
    <w:rsidRoot w:val="00A75128"/>
    <w:rsid w:val="00001F66"/>
    <w:rsid w:val="00002CC6"/>
    <w:rsid w:val="00030D78"/>
    <w:rsid w:val="00042FC8"/>
    <w:rsid w:val="0005094C"/>
    <w:rsid w:val="00063B67"/>
    <w:rsid w:val="000737C7"/>
    <w:rsid w:val="0011649D"/>
    <w:rsid w:val="001262E7"/>
    <w:rsid w:val="0013054D"/>
    <w:rsid w:val="002672CB"/>
    <w:rsid w:val="002B75F6"/>
    <w:rsid w:val="00311937"/>
    <w:rsid w:val="003173D4"/>
    <w:rsid w:val="003A1208"/>
    <w:rsid w:val="00541292"/>
    <w:rsid w:val="00563E6E"/>
    <w:rsid w:val="005838CF"/>
    <w:rsid w:val="00584B27"/>
    <w:rsid w:val="005C46C2"/>
    <w:rsid w:val="005F22BB"/>
    <w:rsid w:val="00627330"/>
    <w:rsid w:val="00663F77"/>
    <w:rsid w:val="00673D78"/>
    <w:rsid w:val="006916F2"/>
    <w:rsid w:val="006D0B6F"/>
    <w:rsid w:val="00742EDE"/>
    <w:rsid w:val="00781763"/>
    <w:rsid w:val="0079517D"/>
    <w:rsid w:val="00795411"/>
    <w:rsid w:val="007B5B70"/>
    <w:rsid w:val="007D6DFD"/>
    <w:rsid w:val="007E0133"/>
    <w:rsid w:val="00817C62"/>
    <w:rsid w:val="00836BC1"/>
    <w:rsid w:val="00841113"/>
    <w:rsid w:val="008503DB"/>
    <w:rsid w:val="008732F1"/>
    <w:rsid w:val="00994184"/>
    <w:rsid w:val="00A022CE"/>
    <w:rsid w:val="00A3161C"/>
    <w:rsid w:val="00A5479B"/>
    <w:rsid w:val="00A5673D"/>
    <w:rsid w:val="00A6691C"/>
    <w:rsid w:val="00A75128"/>
    <w:rsid w:val="00AC271E"/>
    <w:rsid w:val="00AD459D"/>
    <w:rsid w:val="00B04938"/>
    <w:rsid w:val="00B05E75"/>
    <w:rsid w:val="00B07E6F"/>
    <w:rsid w:val="00B576FA"/>
    <w:rsid w:val="00BA0AAF"/>
    <w:rsid w:val="00BD7A8E"/>
    <w:rsid w:val="00BE2D12"/>
    <w:rsid w:val="00BF0E00"/>
    <w:rsid w:val="00C55995"/>
    <w:rsid w:val="00C93A4C"/>
    <w:rsid w:val="00CB7433"/>
    <w:rsid w:val="00CE5B9A"/>
    <w:rsid w:val="00D129C7"/>
    <w:rsid w:val="00D165F7"/>
    <w:rsid w:val="00D17B1C"/>
    <w:rsid w:val="00D22EC6"/>
    <w:rsid w:val="00D27D86"/>
    <w:rsid w:val="00D44086"/>
    <w:rsid w:val="00D636A7"/>
    <w:rsid w:val="00D74B25"/>
    <w:rsid w:val="00DC1A40"/>
    <w:rsid w:val="00E301A7"/>
    <w:rsid w:val="00ED07B2"/>
    <w:rsid w:val="00F00BEE"/>
    <w:rsid w:val="00F1158B"/>
    <w:rsid w:val="00F1286F"/>
    <w:rsid w:val="00F57017"/>
    <w:rsid w:val="00F7353C"/>
    <w:rsid w:val="00FC579F"/>
    <w:rsid w:val="00FE5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EC2C7-8D34-4D6B-AACF-E27DAE66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28"/>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uiPriority w:val="34"/>
    <w:qFormat/>
    <w:rsid w:val="00A75128"/>
    <w:pPr>
      <w:ind w:left="720"/>
      <w:contextualSpacing/>
    </w:pPr>
  </w:style>
  <w:style w:type="character" w:customStyle="1" w:styleId="apple-converted-space">
    <w:name w:val="apple-converted-space"/>
    <w:basedOn w:val="DefaultParagraphFont"/>
    <w:rsid w:val="00A75128"/>
  </w:style>
  <w:style w:type="paragraph" w:styleId="BalloonText">
    <w:name w:val="Balloon Text"/>
    <w:basedOn w:val="Normal"/>
    <w:link w:val="BalloonTextChar"/>
    <w:uiPriority w:val="99"/>
    <w:semiHidden/>
    <w:unhideWhenUsed/>
    <w:rsid w:val="00D74B25"/>
    <w:rPr>
      <w:rFonts w:ascii="Tahoma" w:hAnsi="Tahoma" w:cs="Tahoma"/>
      <w:sz w:val="16"/>
      <w:szCs w:val="16"/>
    </w:rPr>
  </w:style>
  <w:style w:type="character" w:customStyle="1" w:styleId="BalloonTextChar">
    <w:name w:val="Balloon Text Char"/>
    <w:basedOn w:val="DefaultParagraphFont"/>
    <w:link w:val="BalloonText"/>
    <w:uiPriority w:val="99"/>
    <w:semiHidden/>
    <w:rsid w:val="00D74B25"/>
    <w:rPr>
      <w:rFonts w:ascii="Tahoma" w:eastAsia="Andale Sans UI" w:hAnsi="Tahoma" w:cs="Tahoma"/>
      <w:kern w:val="2"/>
      <w:sz w:val="16"/>
      <w:szCs w:val="16"/>
    </w:rPr>
  </w:style>
  <w:style w:type="paragraph" w:styleId="ListParagraph">
    <w:name w:val="List Paragraph"/>
    <w:basedOn w:val="Normal"/>
    <w:uiPriority w:val="34"/>
    <w:qFormat/>
    <w:rsid w:val="002B75F6"/>
    <w:pPr>
      <w:ind w:left="720"/>
      <w:contextualSpacing/>
    </w:pPr>
  </w:style>
  <w:style w:type="paragraph" w:styleId="NormalWeb">
    <w:name w:val="Normal (Web)"/>
    <w:basedOn w:val="Normal"/>
    <w:uiPriority w:val="99"/>
    <w:unhideWhenUsed/>
    <w:rsid w:val="001262E7"/>
    <w:pPr>
      <w:widowControl/>
      <w:suppressAutoHyphens w:val="0"/>
      <w:spacing w:before="100" w:beforeAutospacing="1" w:after="100" w:afterAutospacing="1"/>
    </w:pPr>
    <w:rPr>
      <w:rFonts w:eastAsiaTheme="minorEastAsia"/>
      <w:kern w:val="0"/>
      <w:lang w:val="en-US"/>
    </w:rPr>
  </w:style>
  <w:style w:type="paragraph" w:styleId="NoSpacing">
    <w:name w:val="No Spacing"/>
    <w:uiPriority w:val="1"/>
    <w:qFormat/>
    <w:rsid w:val="00663F77"/>
    <w:pPr>
      <w:spacing w:after="0" w:line="240" w:lineRule="auto"/>
    </w:pPr>
  </w:style>
  <w:style w:type="character" w:styleId="Emphasis">
    <w:name w:val="Emphasis"/>
    <w:basedOn w:val="DefaultParagraphFont"/>
    <w:uiPriority w:val="20"/>
    <w:qFormat/>
    <w:rsid w:val="00663F77"/>
    <w:rPr>
      <w:i/>
      <w:iCs/>
    </w:rPr>
  </w:style>
  <w:style w:type="paragraph" w:customStyle="1" w:styleId="TableContents">
    <w:name w:val="Table Contents"/>
    <w:basedOn w:val="Normal"/>
    <w:uiPriority w:val="99"/>
    <w:rsid w:val="00CE5B9A"/>
    <w:pPr>
      <w:suppressLineNumbers/>
    </w:pPr>
    <w:rPr>
      <w:rFonts w:eastAsia="Lucida Sans Unicod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1603">
      <w:bodyDiv w:val="1"/>
      <w:marLeft w:val="0"/>
      <w:marRight w:val="0"/>
      <w:marTop w:val="0"/>
      <w:marBottom w:val="0"/>
      <w:divBdr>
        <w:top w:val="none" w:sz="0" w:space="0" w:color="auto"/>
        <w:left w:val="none" w:sz="0" w:space="0" w:color="auto"/>
        <w:bottom w:val="none" w:sz="0" w:space="0" w:color="auto"/>
        <w:right w:val="none" w:sz="0" w:space="0" w:color="auto"/>
      </w:divBdr>
      <w:divsChild>
        <w:div w:id="1209880348">
          <w:marLeft w:val="806"/>
          <w:marRight w:val="0"/>
          <w:marTop w:val="130"/>
          <w:marBottom w:val="0"/>
          <w:divBdr>
            <w:top w:val="none" w:sz="0" w:space="0" w:color="auto"/>
            <w:left w:val="none" w:sz="0" w:space="0" w:color="auto"/>
            <w:bottom w:val="none" w:sz="0" w:space="0" w:color="auto"/>
            <w:right w:val="none" w:sz="0" w:space="0" w:color="auto"/>
          </w:divBdr>
        </w:div>
        <w:div w:id="1053961295">
          <w:marLeft w:val="806"/>
          <w:marRight w:val="0"/>
          <w:marTop w:val="130"/>
          <w:marBottom w:val="0"/>
          <w:divBdr>
            <w:top w:val="none" w:sz="0" w:space="0" w:color="auto"/>
            <w:left w:val="none" w:sz="0" w:space="0" w:color="auto"/>
            <w:bottom w:val="none" w:sz="0" w:space="0" w:color="auto"/>
            <w:right w:val="none" w:sz="0" w:space="0" w:color="auto"/>
          </w:divBdr>
        </w:div>
        <w:div w:id="1618101688">
          <w:marLeft w:val="806"/>
          <w:marRight w:val="0"/>
          <w:marTop w:val="130"/>
          <w:marBottom w:val="0"/>
          <w:divBdr>
            <w:top w:val="none" w:sz="0" w:space="0" w:color="auto"/>
            <w:left w:val="none" w:sz="0" w:space="0" w:color="auto"/>
            <w:bottom w:val="none" w:sz="0" w:space="0" w:color="auto"/>
            <w:right w:val="none" w:sz="0" w:space="0" w:color="auto"/>
          </w:divBdr>
        </w:div>
        <w:div w:id="1195535324">
          <w:marLeft w:val="806"/>
          <w:marRight w:val="0"/>
          <w:marTop w:val="130"/>
          <w:marBottom w:val="0"/>
          <w:divBdr>
            <w:top w:val="none" w:sz="0" w:space="0" w:color="auto"/>
            <w:left w:val="none" w:sz="0" w:space="0" w:color="auto"/>
            <w:bottom w:val="none" w:sz="0" w:space="0" w:color="auto"/>
            <w:right w:val="none" w:sz="0" w:space="0" w:color="auto"/>
          </w:divBdr>
        </w:div>
        <w:div w:id="559290719">
          <w:marLeft w:val="806"/>
          <w:marRight w:val="0"/>
          <w:marTop w:val="130"/>
          <w:marBottom w:val="0"/>
          <w:divBdr>
            <w:top w:val="none" w:sz="0" w:space="0" w:color="auto"/>
            <w:left w:val="none" w:sz="0" w:space="0" w:color="auto"/>
            <w:bottom w:val="none" w:sz="0" w:space="0" w:color="auto"/>
            <w:right w:val="none" w:sz="0" w:space="0" w:color="auto"/>
          </w:divBdr>
        </w:div>
        <w:div w:id="547180112">
          <w:marLeft w:val="806"/>
          <w:marRight w:val="0"/>
          <w:marTop w:val="130"/>
          <w:marBottom w:val="0"/>
          <w:divBdr>
            <w:top w:val="none" w:sz="0" w:space="0" w:color="auto"/>
            <w:left w:val="none" w:sz="0" w:space="0" w:color="auto"/>
            <w:bottom w:val="none" w:sz="0" w:space="0" w:color="auto"/>
            <w:right w:val="none" w:sz="0" w:space="0" w:color="auto"/>
          </w:divBdr>
        </w:div>
      </w:divsChild>
    </w:div>
    <w:div w:id="498890164">
      <w:bodyDiv w:val="1"/>
      <w:marLeft w:val="0"/>
      <w:marRight w:val="0"/>
      <w:marTop w:val="0"/>
      <w:marBottom w:val="0"/>
      <w:divBdr>
        <w:top w:val="none" w:sz="0" w:space="0" w:color="auto"/>
        <w:left w:val="none" w:sz="0" w:space="0" w:color="auto"/>
        <w:bottom w:val="none" w:sz="0" w:space="0" w:color="auto"/>
        <w:right w:val="none" w:sz="0" w:space="0" w:color="auto"/>
      </w:divBdr>
      <w:divsChild>
        <w:div w:id="1741825344">
          <w:marLeft w:val="547"/>
          <w:marRight w:val="0"/>
          <w:marTop w:val="154"/>
          <w:marBottom w:val="0"/>
          <w:divBdr>
            <w:top w:val="none" w:sz="0" w:space="0" w:color="auto"/>
            <w:left w:val="none" w:sz="0" w:space="0" w:color="auto"/>
            <w:bottom w:val="none" w:sz="0" w:space="0" w:color="auto"/>
            <w:right w:val="none" w:sz="0" w:space="0" w:color="auto"/>
          </w:divBdr>
        </w:div>
      </w:divsChild>
    </w:div>
    <w:div w:id="1007515854">
      <w:bodyDiv w:val="1"/>
      <w:marLeft w:val="0"/>
      <w:marRight w:val="0"/>
      <w:marTop w:val="0"/>
      <w:marBottom w:val="0"/>
      <w:divBdr>
        <w:top w:val="none" w:sz="0" w:space="0" w:color="auto"/>
        <w:left w:val="none" w:sz="0" w:space="0" w:color="auto"/>
        <w:bottom w:val="none" w:sz="0" w:space="0" w:color="auto"/>
        <w:right w:val="none" w:sz="0" w:space="0" w:color="auto"/>
      </w:divBdr>
    </w:div>
    <w:div w:id="1066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1754</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Adelija</cp:lastModifiedBy>
  <cp:revision>27</cp:revision>
  <cp:lastPrinted>2015-01-19T20:11:00Z</cp:lastPrinted>
  <dcterms:created xsi:type="dcterms:W3CDTF">2014-05-30T15:15:00Z</dcterms:created>
  <dcterms:modified xsi:type="dcterms:W3CDTF">2015-01-19T20:25:00Z</dcterms:modified>
</cp:coreProperties>
</file>