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vertAnchor="text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A12421" w:rsidRPr="00A12421" w:rsidTr="00A12421">
        <w:trPr>
          <w:trHeight w:val="233"/>
        </w:trPr>
        <w:tc>
          <w:tcPr>
            <w:tcW w:w="7807" w:type="dxa"/>
          </w:tcPr>
          <w:p w:rsidR="00A12421" w:rsidRPr="00A12421" w:rsidRDefault="00A12421" w:rsidP="00A12421">
            <w:pPr>
              <w:rPr>
                <w:rFonts w:ascii="Times New Roman" w:hAnsi="Times New Roman"/>
              </w:rPr>
            </w:pPr>
            <w:r w:rsidRPr="00A12421">
              <w:rPr>
                <w:rFonts w:ascii="Times New Roman" w:hAnsi="Times New Roman"/>
              </w:rPr>
              <w:t>SKAIČIAI IKI 100. UŽDUOTIS: pridėk po 2</w:t>
            </w:r>
          </w:p>
        </w:tc>
        <w:tc>
          <w:tcPr>
            <w:tcW w:w="7807" w:type="dxa"/>
          </w:tcPr>
          <w:p w:rsidR="00A12421" w:rsidRPr="00A12421" w:rsidRDefault="00A12421" w:rsidP="00A12421">
            <w:pPr>
              <w:rPr>
                <w:rFonts w:ascii="Times New Roman" w:hAnsi="Times New Roman"/>
              </w:rPr>
            </w:pPr>
            <w:r w:rsidRPr="00A12421">
              <w:rPr>
                <w:rFonts w:ascii="Times New Roman" w:hAnsi="Times New Roman"/>
              </w:rPr>
              <w:t>SKAIČIAI IKI 100. UŽDUOTIS: pridėk po 5</w:t>
            </w:r>
          </w:p>
          <w:p w:rsidR="00A12421" w:rsidRPr="00A12421" w:rsidRDefault="00A12421" w:rsidP="00A12421">
            <w:pPr>
              <w:jc w:val="center"/>
              <w:rPr>
                <w:rFonts w:ascii="Times New Roman" w:hAnsi="Times New Roman"/>
              </w:rPr>
            </w:pPr>
          </w:p>
        </w:tc>
      </w:tr>
      <w:tr w:rsidR="00A12421" w:rsidRPr="00A12421" w:rsidTr="00A12421">
        <w:tc>
          <w:tcPr>
            <w:tcW w:w="780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28"/>
              <w:gridCol w:w="829"/>
              <w:gridCol w:w="829"/>
              <w:gridCol w:w="829"/>
              <w:gridCol w:w="829"/>
              <w:gridCol w:w="829"/>
            </w:tblGrid>
            <w:tr w:rsidR="00A12421" w:rsidRPr="00A12421" w:rsidTr="00DC2AC5">
              <w:trPr>
                <w:jc w:val="center"/>
              </w:trPr>
              <w:tc>
                <w:tcPr>
                  <w:tcW w:w="828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A12421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9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A12421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29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A12421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22</w:t>
                  </w:r>
                </w:p>
              </w:tc>
            </w:tr>
            <w:tr w:rsidR="00A12421" w:rsidRPr="00A12421" w:rsidTr="00DC2AC5">
              <w:trPr>
                <w:jc w:val="center"/>
              </w:trPr>
              <w:tc>
                <w:tcPr>
                  <w:tcW w:w="828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A12421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29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A12421" w:rsidRPr="00A12421" w:rsidTr="00DC2AC5">
              <w:trPr>
                <w:jc w:val="center"/>
              </w:trPr>
              <w:tc>
                <w:tcPr>
                  <w:tcW w:w="828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A12421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29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A12421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829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</w:tcPr>
                <w:p w:rsidR="00A12421" w:rsidRPr="00A12421" w:rsidRDefault="00A12421" w:rsidP="00A12421">
                  <w:pPr>
                    <w:framePr w:hSpace="180" w:wrap="around" w:vAnchor="text" w:hAnchor="text" w:y="22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A12421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46</w:t>
                  </w:r>
                </w:p>
              </w:tc>
            </w:tr>
          </w:tbl>
          <w:p w:rsidR="00A12421" w:rsidRPr="00A12421" w:rsidRDefault="00A12421" w:rsidP="00A124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7" w:type="dxa"/>
          </w:tcPr>
          <w:tbl>
            <w:tblPr>
              <w:tblStyle w:val="Lentelstinklelis"/>
              <w:tblpPr w:leftFromText="180" w:rightFromText="180" w:vertAnchor="text" w:horzAnchor="page" w:tblpXSpec="center" w:tblpY="27"/>
              <w:tblOverlap w:val="never"/>
              <w:tblW w:w="0" w:type="auto"/>
              <w:tblLook w:val="04A0"/>
            </w:tblPr>
            <w:tblGrid>
              <w:gridCol w:w="994"/>
              <w:gridCol w:w="994"/>
              <w:gridCol w:w="995"/>
              <w:gridCol w:w="995"/>
              <w:gridCol w:w="995"/>
            </w:tblGrid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  <w:r w:rsidRPr="00A12421">
                    <w:rPr>
                      <w:rFonts w:ascii="Bodoni MT" w:hAnsi="Bodoni MT"/>
                    </w:rPr>
                    <w:t>5</w:t>
                  </w:r>
                </w:p>
              </w:tc>
              <w:tc>
                <w:tcPr>
                  <w:tcW w:w="994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  <w:r w:rsidRPr="00A12421">
                    <w:rPr>
                      <w:rFonts w:ascii="Bodoni MT" w:hAnsi="Bodoni MT"/>
                    </w:rPr>
                    <w:t>20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</w:p>
              </w:tc>
              <w:tc>
                <w:tcPr>
                  <w:tcW w:w="994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  <w:r w:rsidRPr="00A12421">
                    <w:rPr>
                      <w:rFonts w:ascii="Bodoni MT" w:hAnsi="Bodoni MT"/>
                    </w:rPr>
                    <w:t>35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  <w:r w:rsidRPr="00A12421">
                    <w:rPr>
                      <w:rFonts w:ascii="Bodoni MT" w:hAnsi="Bodoni MT"/>
                    </w:rPr>
                    <w:t>50</w:t>
                  </w:r>
                </w:p>
              </w:tc>
            </w:tr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</w:p>
              </w:tc>
              <w:tc>
                <w:tcPr>
                  <w:tcW w:w="994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  <w:r w:rsidRPr="00A12421">
                    <w:rPr>
                      <w:rFonts w:ascii="Bodoni MT" w:hAnsi="Bodoni MT"/>
                    </w:rPr>
                    <w:t>65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  <w:r w:rsidRPr="00A12421">
                    <w:rPr>
                      <w:rFonts w:ascii="Bodoni MT" w:hAnsi="Bodoni MT"/>
                    </w:rPr>
                    <w:t>80</w:t>
                  </w:r>
                </w:p>
              </w:tc>
              <w:tc>
                <w:tcPr>
                  <w:tcW w:w="994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  <w:r w:rsidRPr="00A12421">
                    <w:rPr>
                      <w:rFonts w:ascii="Bodoni MT" w:hAnsi="Bodoni MT"/>
                    </w:rPr>
                    <w:t>95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036C8A">
                  <w:pPr>
                    <w:jc w:val="center"/>
                    <w:rPr>
                      <w:rFonts w:ascii="Bodoni MT" w:hAnsi="Bodoni MT"/>
                    </w:rPr>
                  </w:pPr>
                </w:p>
              </w:tc>
            </w:tr>
          </w:tbl>
          <w:p w:rsidR="00A12421" w:rsidRPr="00A12421" w:rsidRDefault="00A12421" w:rsidP="00A12421">
            <w:pPr>
              <w:jc w:val="center"/>
              <w:rPr>
                <w:rFonts w:ascii="Times New Roman" w:hAnsi="Times New Roman"/>
              </w:rPr>
            </w:pPr>
          </w:p>
        </w:tc>
      </w:tr>
      <w:tr w:rsidR="00A12421" w:rsidRPr="00A12421" w:rsidTr="00A12421">
        <w:tc>
          <w:tcPr>
            <w:tcW w:w="7807" w:type="dxa"/>
          </w:tcPr>
          <w:p w:rsidR="00A12421" w:rsidRPr="00A12421" w:rsidRDefault="00A12421" w:rsidP="00A12421">
            <w:pPr>
              <w:rPr>
                <w:rFonts w:ascii="Times New Roman" w:hAnsi="Times New Roman"/>
              </w:rPr>
            </w:pPr>
            <w:r w:rsidRPr="00A12421">
              <w:rPr>
                <w:rFonts w:ascii="Times New Roman" w:hAnsi="Times New Roman"/>
              </w:rPr>
              <w:t>SKAIČIAI IKI 1000. UŽDUOTIS: pridėk po 10</w:t>
            </w:r>
          </w:p>
        </w:tc>
        <w:tc>
          <w:tcPr>
            <w:tcW w:w="7807" w:type="dxa"/>
          </w:tcPr>
          <w:p w:rsidR="00A12421" w:rsidRPr="00A12421" w:rsidRDefault="00A12421" w:rsidP="00A12421">
            <w:pPr>
              <w:rPr>
                <w:rFonts w:ascii="Times New Roman" w:hAnsi="Times New Roman"/>
              </w:rPr>
            </w:pPr>
            <w:r w:rsidRPr="00A12421">
              <w:rPr>
                <w:rFonts w:ascii="Times New Roman" w:hAnsi="Times New Roman"/>
              </w:rPr>
              <w:t>SKAIČIAI IKI 1000. UŽDUOTIS: pridėk po 15</w:t>
            </w:r>
          </w:p>
          <w:p w:rsidR="00A12421" w:rsidRPr="00A12421" w:rsidRDefault="00A12421" w:rsidP="00A12421">
            <w:pPr>
              <w:jc w:val="center"/>
              <w:rPr>
                <w:rFonts w:ascii="Times New Roman" w:hAnsi="Times New Roman"/>
              </w:rPr>
            </w:pPr>
          </w:p>
        </w:tc>
      </w:tr>
      <w:tr w:rsidR="00A12421" w:rsidRPr="00A12421" w:rsidTr="00A12421">
        <w:tc>
          <w:tcPr>
            <w:tcW w:w="7807" w:type="dxa"/>
          </w:tcPr>
          <w:tbl>
            <w:tblPr>
              <w:tblpPr w:leftFromText="180" w:rightFromText="180" w:vertAnchor="text" w:horzAnchor="page" w:tblpXSpec="center" w:tblpY="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4"/>
              <w:gridCol w:w="994"/>
              <w:gridCol w:w="995"/>
              <w:gridCol w:w="995"/>
              <w:gridCol w:w="995"/>
            </w:tblGrid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</w:tr>
          </w:tbl>
          <w:p w:rsidR="00A12421" w:rsidRPr="00A12421" w:rsidRDefault="00A12421" w:rsidP="00A124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7" w:type="dxa"/>
          </w:tcPr>
          <w:tbl>
            <w:tblPr>
              <w:tblpPr w:leftFromText="180" w:rightFromText="180" w:vertAnchor="text" w:horzAnchor="margin" w:tblpXSpec="center" w:tblpY="17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4"/>
              <w:gridCol w:w="994"/>
              <w:gridCol w:w="995"/>
              <w:gridCol w:w="995"/>
              <w:gridCol w:w="995"/>
            </w:tblGrid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75</w:t>
                  </w:r>
                </w:p>
              </w:tc>
            </w:tr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225</w:t>
                  </w:r>
                </w:p>
              </w:tc>
            </w:tr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</w:tr>
          </w:tbl>
          <w:p w:rsidR="00A12421" w:rsidRPr="00A12421" w:rsidRDefault="00A12421" w:rsidP="00A12421">
            <w:pPr>
              <w:jc w:val="center"/>
              <w:rPr>
                <w:rFonts w:ascii="Times New Roman" w:hAnsi="Times New Roman"/>
              </w:rPr>
            </w:pPr>
          </w:p>
        </w:tc>
      </w:tr>
      <w:tr w:rsidR="00A12421" w:rsidRPr="00A12421" w:rsidTr="00A12421">
        <w:tc>
          <w:tcPr>
            <w:tcW w:w="7807" w:type="dxa"/>
          </w:tcPr>
          <w:p w:rsidR="00A12421" w:rsidRPr="00A12421" w:rsidRDefault="00A12421" w:rsidP="00A12421">
            <w:pPr>
              <w:rPr>
                <w:rFonts w:ascii="Times New Roman" w:hAnsi="Times New Roman"/>
              </w:rPr>
            </w:pPr>
            <w:r w:rsidRPr="00A12421">
              <w:rPr>
                <w:rFonts w:ascii="Times New Roman" w:hAnsi="Times New Roman"/>
              </w:rPr>
              <w:t>SKAIČIAI IKI 1000. UŽDUOTIS: pridėk po 3</w:t>
            </w:r>
          </w:p>
        </w:tc>
        <w:tc>
          <w:tcPr>
            <w:tcW w:w="7807" w:type="dxa"/>
          </w:tcPr>
          <w:p w:rsidR="00A12421" w:rsidRPr="00A12421" w:rsidRDefault="00A12421" w:rsidP="00A12421">
            <w:pPr>
              <w:rPr>
                <w:rFonts w:ascii="Times New Roman" w:hAnsi="Times New Roman"/>
              </w:rPr>
            </w:pPr>
            <w:r w:rsidRPr="00A12421">
              <w:rPr>
                <w:rFonts w:ascii="Times New Roman" w:hAnsi="Times New Roman"/>
              </w:rPr>
              <w:t>SKAIČIAI IKI 1000. UŽDUOTIS: pridėk po 3</w:t>
            </w:r>
          </w:p>
          <w:p w:rsidR="00A12421" w:rsidRPr="00A12421" w:rsidRDefault="00A12421" w:rsidP="00A12421">
            <w:pPr>
              <w:jc w:val="center"/>
              <w:rPr>
                <w:rFonts w:ascii="Times New Roman" w:hAnsi="Times New Roman"/>
              </w:rPr>
            </w:pPr>
          </w:p>
        </w:tc>
      </w:tr>
      <w:tr w:rsidR="00A12421" w:rsidRPr="00A12421" w:rsidTr="00A12421">
        <w:tc>
          <w:tcPr>
            <w:tcW w:w="7807" w:type="dxa"/>
          </w:tcPr>
          <w:tbl>
            <w:tblPr>
              <w:tblpPr w:leftFromText="180" w:rightFromText="180" w:vertAnchor="text" w:horzAnchor="page" w:tblpXSpec="center" w:tblpY="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4"/>
              <w:gridCol w:w="994"/>
              <w:gridCol w:w="995"/>
              <w:gridCol w:w="995"/>
              <w:gridCol w:w="995"/>
            </w:tblGrid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</w:tr>
          </w:tbl>
          <w:p w:rsidR="00A12421" w:rsidRPr="00A12421" w:rsidRDefault="00A12421" w:rsidP="00A124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7" w:type="dxa"/>
          </w:tcPr>
          <w:tbl>
            <w:tblPr>
              <w:tblpPr w:leftFromText="180" w:rightFromText="180" w:vertAnchor="text" w:horzAnchor="margin" w:tblpXSpec="center" w:tblpY="-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4"/>
              <w:gridCol w:w="994"/>
              <w:gridCol w:w="995"/>
              <w:gridCol w:w="995"/>
              <w:gridCol w:w="995"/>
            </w:tblGrid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135</w:t>
                  </w:r>
                </w:p>
              </w:tc>
            </w:tr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165</w:t>
                  </w:r>
                </w:p>
              </w:tc>
            </w:tr>
            <w:tr w:rsidR="00A12421" w:rsidRPr="00A12421" w:rsidTr="00DC2AC5"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  <w:r w:rsidRPr="00A12421">
                    <w:rPr>
                      <w:rFonts w:ascii="Bodoni MT" w:hAnsi="Bodoni MT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A12421" w:rsidRPr="00A12421" w:rsidRDefault="00A12421" w:rsidP="00A12421">
                  <w:pPr>
                    <w:spacing w:after="0" w:line="240" w:lineRule="auto"/>
                    <w:jc w:val="center"/>
                    <w:rPr>
                      <w:rFonts w:ascii="Bodoni MT" w:hAnsi="Bodoni MT"/>
                      <w:sz w:val="20"/>
                      <w:szCs w:val="20"/>
                    </w:rPr>
                  </w:pPr>
                </w:p>
              </w:tc>
            </w:tr>
          </w:tbl>
          <w:p w:rsidR="00A12421" w:rsidRPr="00A12421" w:rsidRDefault="00A12421" w:rsidP="00A12421">
            <w:pPr>
              <w:jc w:val="center"/>
              <w:rPr>
                <w:rFonts w:ascii="Times New Roman" w:hAnsi="Times New Roman"/>
              </w:rPr>
            </w:pPr>
          </w:p>
        </w:tc>
      </w:tr>
      <w:tr w:rsidR="00A12421" w:rsidRPr="00A12421" w:rsidTr="00A12421">
        <w:tc>
          <w:tcPr>
            <w:tcW w:w="7807" w:type="dxa"/>
          </w:tcPr>
          <w:p w:rsidR="00A12421" w:rsidRPr="00A12421" w:rsidRDefault="00A12421" w:rsidP="00A12421">
            <w:pPr>
              <w:rPr>
                <w:rFonts w:ascii="Times New Roman" w:hAnsi="Times New Roman"/>
              </w:rPr>
            </w:pPr>
          </w:p>
          <w:p w:rsidR="00A12421" w:rsidRPr="00A12421" w:rsidRDefault="00A12421" w:rsidP="00A12421">
            <w:pPr>
              <w:rPr>
                <w:rFonts w:ascii="Times New Roman" w:hAnsi="Times New Roman"/>
              </w:rPr>
            </w:pPr>
            <w:r w:rsidRPr="00A12421">
              <w:rPr>
                <w:rFonts w:ascii="Times New Roman" w:hAnsi="Times New Roman"/>
              </w:rPr>
              <w:t>SKAIČIAI IKI 100. UŽDUOTIS: parašyk skaičiaus kaimynus</w:t>
            </w:r>
          </w:p>
          <w:p w:rsidR="00A12421" w:rsidRPr="00A12421" w:rsidRDefault="00A12421" w:rsidP="00A12421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7807" w:type="dxa"/>
          </w:tcPr>
          <w:p w:rsidR="00A12421" w:rsidRPr="00A12421" w:rsidRDefault="00A12421" w:rsidP="00A12421">
            <w:pPr>
              <w:rPr>
                <w:rFonts w:ascii="Times New Roman" w:hAnsi="Times New Roman"/>
              </w:rPr>
            </w:pPr>
          </w:p>
          <w:p w:rsidR="00A12421" w:rsidRPr="00A12421" w:rsidRDefault="00A12421" w:rsidP="00A12421">
            <w:pPr>
              <w:rPr>
                <w:rFonts w:ascii="Times New Roman" w:hAnsi="Times New Roman"/>
              </w:rPr>
            </w:pPr>
            <w:r w:rsidRPr="00A12421">
              <w:rPr>
                <w:rFonts w:ascii="Times New Roman" w:hAnsi="Times New Roman"/>
              </w:rPr>
              <w:t>SKAIČIAI IKI 50. UŽDUOTIS: parašyk skaičiaus kaimynus</w:t>
            </w:r>
          </w:p>
          <w:p w:rsidR="00A12421" w:rsidRPr="00A12421" w:rsidRDefault="00A12421" w:rsidP="00A12421">
            <w:pPr>
              <w:jc w:val="center"/>
              <w:rPr>
                <w:rFonts w:ascii="Bodoni MT" w:hAnsi="Bodoni MT"/>
              </w:rPr>
            </w:pPr>
          </w:p>
        </w:tc>
      </w:tr>
      <w:tr w:rsidR="00A12421" w:rsidRPr="00A12421" w:rsidTr="00A12421">
        <w:tc>
          <w:tcPr>
            <w:tcW w:w="7807" w:type="dxa"/>
          </w:tcPr>
          <w:tbl>
            <w:tblPr>
              <w:tblStyle w:val="Lentelstinklelis"/>
              <w:tblpPr w:leftFromText="180" w:rightFromText="180" w:vertAnchor="text" w:horzAnchor="page" w:tblpXSpec="center" w:tblpY="87"/>
              <w:tblOverlap w:val="never"/>
              <w:tblW w:w="0" w:type="auto"/>
              <w:tblLook w:val="04A0"/>
            </w:tblPr>
            <w:tblGrid>
              <w:gridCol w:w="963"/>
              <w:gridCol w:w="964"/>
              <w:gridCol w:w="964"/>
            </w:tblGrid>
            <w:tr w:rsidR="00A12421" w:rsidRPr="00A12421" w:rsidTr="00DC2AC5">
              <w:tc>
                <w:tcPr>
                  <w:tcW w:w="963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4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12421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964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963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4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12421"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964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963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4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12421">
                    <w:rPr>
                      <w:rFonts w:ascii="Times New Roman" w:hAnsi="Times New Roman"/>
                    </w:rPr>
                    <w:t>46</w:t>
                  </w:r>
                </w:p>
              </w:tc>
              <w:tc>
                <w:tcPr>
                  <w:tcW w:w="964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963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4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12421">
                    <w:rPr>
                      <w:rFonts w:ascii="Times New Roman" w:hAnsi="Times New Roman"/>
                    </w:rPr>
                    <w:t>55</w:t>
                  </w:r>
                </w:p>
              </w:tc>
              <w:tc>
                <w:tcPr>
                  <w:tcW w:w="964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963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4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12421">
                    <w:rPr>
                      <w:rFonts w:ascii="Times New Roman" w:hAnsi="Times New Roman"/>
                    </w:rPr>
                    <w:t>67</w:t>
                  </w:r>
                </w:p>
              </w:tc>
              <w:tc>
                <w:tcPr>
                  <w:tcW w:w="964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963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4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12421">
                    <w:rPr>
                      <w:rFonts w:ascii="Times New Roman" w:hAnsi="Times New Roman"/>
                    </w:rPr>
                    <w:t>79</w:t>
                  </w:r>
                </w:p>
              </w:tc>
              <w:tc>
                <w:tcPr>
                  <w:tcW w:w="964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963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4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12421"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964" w:type="dxa"/>
                </w:tcPr>
                <w:p w:rsidR="00A12421" w:rsidRPr="00A12421" w:rsidRDefault="00A12421" w:rsidP="00A1242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12421" w:rsidRPr="00A12421" w:rsidRDefault="00A12421" w:rsidP="00A12421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7807" w:type="dxa"/>
          </w:tcPr>
          <w:tbl>
            <w:tblPr>
              <w:tblStyle w:val="Lentelstinklelis"/>
              <w:tblW w:w="0" w:type="auto"/>
              <w:jc w:val="center"/>
              <w:tblLook w:val="04A0"/>
            </w:tblPr>
            <w:tblGrid>
              <w:gridCol w:w="963"/>
              <w:gridCol w:w="964"/>
              <w:gridCol w:w="964"/>
            </w:tblGrid>
            <w:tr w:rsidR="00A12421" w:rsidRPr="00A12421" w:rsidTr="00DC2AC5">
              <w:trPr>
                <w:jc w:val="center"/>
              </w:trPr>
              <w:tc>
                <w:tcPr>
                  <w:tcW w:w="96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  <w:r w:rsidRPr="00A12421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96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12421" w:rsidRPr="00A12421" w:rsidTr="00DC2AC5">
              <w:trPr>
                <w:jc w:val="center"/>
              </w:trPr>
              <w:tc>
                <w:tcPr>
                  <w:tcW w:w="96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  <w:r w:rsidRPr="00A12421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96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12421" w:rsidRPr="00A12421" w:rsidTr="00DC2AC5">
              <w:trPr>
                <w:jc w:val="center"/>
              </w:trPr>
              <w:tc>
                <w:tcPr>
                  <w:tcW w:w="96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  <w:r w:rsidRPr="00A12421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96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12421" w:rsidRPr="00A12421" w:rsidTr="00DC2AC5">
              <w:trPr>
                <w:jc w:val="center"/>
              </w:trPr>
              <w:tc>
                <w:tcPr>
                  <w:tcW w:w="96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  <w:r w:rsidRPr="00A12421"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96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12421" w:rsidRPr="00A12421" w:rsidTr="00DC2AC5">
              <w:trPr>
                <w:jc w:val="center"/>
              </w:trPr>
              <w:tc>
                <w:tcPr>
                  <w:tcW w:w="96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  <w:r w:rsidRPr="00A12421">
                    <w:rPr>
                      <w:rFonts w:ascii="Times New Roman" w:hAnsi="Times New Roman"/>
                    </w:rPr>
                    <w:t>46</w:t>
                  </w:r>
                </w:p>
              </w:tc>
              <w:tc>
                <w:tcPr>
                  <w:tcW w:w="96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12421" w:rsidRPr="00A12421" w:rsidTr="00DC2AC5">
              <w:trPr>
                <w:jc w:val="center"/>
              </w:trPr>
              <w:tc>
                <w:tcPr>
                  <w:tcW w:w="96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  <w:r w:rsidRPr="00A12421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96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12421" w:rsidRPr="00A12421" w:rsidTr="00DC2AC5">
              <w:trPr>
                <w:jc w:val="center"/>
              </w:trPr>
              <w:tc>
                <w:tcPr>
                  <w:tcW w:w="96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  <w:r w:rsidRPr="00A12421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96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12421" w:rsidRPr="00A12421" w:rsidRDefault="00A12421" w:rsidP="00A12421">
            <w:pPr>
              <w:jc w:val="center"/>
              <w:rPr>
                <w:rFonts w:ascii="Bodoni MT" w:hAnsi="Bodoni MT"/>
              </w:rPr>
            </w:pPr>
          </w:p>
        </w:tc>
      </w:tr>
      <w:tr w:rsidR="00A12421" w:rsidRPr="00A12421" w:rsidTr="00A12421">
        <w:tc>
          <w:tcPr>
            <w:tcW w:w="7807" w:type="dxa"/>
          </w:tcPr>
          <w:p w:rsidR="00A12421" w:rsidRPr="00A12421" w:rsidRDefault="00A12421" w:rsidP="00A12421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A12421">
              <w:rPr>
                <w:rFonts w:ascii="Times New Roman" w:hAnsi="Times New Roman"/>
              </w:rPr>
              <w:t>SKAIČIAI IKI 100.</w:t>
            </w:r>
          </w:p>
          <w:p w:rsidR="00A12421" w:rsidRPr="00A12421" w:rsidRDefault="00A12421" w:rsidP="00A124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7" w:type="dxa"/>
          </w:tcPr>
          <w:p w:rsidR="00A12421" w:rsidRPr="00A12421" w:rsidRDefault="00A12421" w:rsidP="00A12421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A12421">
              <w:rPr>
                <w:rFonts w:ascii="Times New Roman" w:hAnsi="Times New Roman"/>
              </w:rPr>
              <w:t>SKAIČIAI IKI 1000.</w:t>
            </w:r>
          </w:p>
          <w:p w:rsidR="00A12421" w:rsidRPr="00A12421" w:rsidRDefault="00A12421" w:rsidP="00A12421">
            <w:pPr>
              <w:jc w:val="center"/>
              <w:rPr>
                <w:rFonts w:ascii="Times New Roman" w:hAnsi="Times New Roman"/>
              </w:rPr>
            </w:pPr>
          </w:p>
        </w:tc>
      </w:tr>
      <w:tr w:rsidR="00A12421" w:rsidRPr="00A12421" w:rsidTr="00A12421">
        <w:tc>
          <w:tcPr>
            <w:tcW w:w="7807" w:type="dxa"/>
          </w:tcPr>
          <w:tbl>
            <w:tblPr>
              <w:tblStyle w:val="Lentelstinklelis"/>
              <w:tblpPr w:leftFromText="180" w:rightFromText="180" w:vertAnchor="text" w:horzAnchor="page" w:tblpX="1213" w:tblpY="111"/>
              <w:tblW w:w="0" w:type="auto"/>
              <w:tblLook w:val="04A0"/>
            </w:tblPr>
            <w:tblGrid>
              <w:gridCol w:w="1224"/>
              <w:gridCol w:w="1224"/>
              <w:gridCol w:w="1224"/>
            </w:tblGrid>
            <w:tr w:rsidR="00A12421" w:rsidRPr="00A12421" w:rsidTr="00DC2AC5">
              <w:tc>
                <w:tcPr>
                  <w:tcW w:w="1224" w:type="dxa"/>
                </w:tcPr>
                <w:p w:rsidR="00A12421" w:rsidRPr="00A12421" w:rsidRDefault="00A12421" w:rsidP="00A12421">
                  <w:pPr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2421">
                    <w:rPr>
                      <w:rFonts w:ascii="Times New Roman" w:hAnsi="Times New Roman"/>
                      <w:b/>
                    </w:rPr>
                    <w:t>12</w:t>
                  </w:r>
                </w:p>
              </w:tc>
              <w:tc>
                <w:tcPr>
                  <w:tcW w:w="1224" w:type="dxa"/>
                </w:tcPr>
                <w:p w:rsidR="00A12421" w:rsidRPr="00A12421" w:rsidRDefault="00A12421" w:rsidP="00A12421">
                  <w:pPr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A12421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24" w:type="dxa"/>
                </w:tcPr>
                <w:p w:rsidR="00A12421" w:rsidRPr="00A12421" w:rsidRDefault="00A12421" w:rsidP="00A12421">
                  <w:pPr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A12421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A12421" w:rsidRPr="00A12421" w:rsidTr="00DC2AC5">
              <w:tc>
                <w:tcPr>
                  <w:tcW w:w="1224" w:type="dxa"/>
                </w:tcPr>
                <w:p w:rsidR="00A12421" w:rsidRPr="00A12421" w:rsidRDefault="00A12421" w:rsidP="00A12421">
                  <w:pPr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2421">
                    <w:rPr>
                      <w:rFonts w:ascii="Times New Roman" w:hAnsi="Times New Roman"/>
                      <w:b/>
                    </w:rPr>
                    <w:t>25</w:t>
                  </w:r>
                </w:p>
              </w:tc>
              <w:tc>
                <w:tcPr>
                  <w:tcW w:w="1224" w:type="dxa"/>
                </w:tcPr>
                <w:p w:rsidR="00A12421" w:rsidRPr="00A12421" w:rsidRDefault="00A12421" w:rsidP="00A12421">
                  <w:pPr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4" w:type="dxa"/>
                </w:tcPr>
                <w:p w:rsidR="00A12421" w:rsidRPr="00A12421" w:rsidRDefault="00A12421" w:rsidP="00A12421">
                  <w:pPr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1224" w:type="dxa"/>
                </w:tcPr>
                <w:p w:rsidR="00A12421" w:rsidRPr="00A12421" w:rsidRDefault="00A12421" w:rsidP="00A12421">
                  <w:pPr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2421">
                    <w:rPr>
                      <w:rFonts w:ascii="Times New Roman" w:hAnsi="Times New Roman"/>
                      <w:b/>
                    </w:rPr>
                    <w:t>37</w:t>
                  </w:r>
                </w:p>
              </w:tc>
              <w:tc>
                <w:tcPr>
                  <w:tcW w:w="1224" w:type="dxa"/>
                </w:tcPr>
                <w:p w:rsidR="00A12421" w:rsidRPr="00A12421" w:rsidRDefault="00A12421" w:rsidP="00A12421">
                  <w:pPr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4" w:type="dxa"/>
                </w:tcPr>
                <w:p w:rsidR="00A12421" w:rsidRPr="00A12421" w:rsidRDefault="00A12421" w:rsidP="00A12421">
                  <w:pPr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12421" w:rsidRPr="00A12421" w:rsidTr="00DC2AC5">
              <w:tc>
                <w:tcPr>
                  <w:tcW w:w="1224" w:type="dxa"/>
                </w:tcPr>
                <w:p w:rsidR="00A12421" w:rsidRPr="00A12421" w:rsidRDefault="00A12421" w:rsidP="00A12421">
                  <w:pPr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2421">
                    <w:rPr>
                      <w:rFonts w:ascii="Times New Roman" w:hAnsi="Times New Roman"/>
                      <w:b/>
                    </w:rPr>
                    <w:t>59</w:t>
                  </w:r>
                </w:p>
              </w:tc>
              <w:tc>
                <w:tcPr>
                  <w:tcW w:w="1224" w:type="dxa"/>
                </w:tcPr>
                <w:p w:rsidR="00A12421" w:rsidRPr="00A12421" w:rsidRDefault="00A12421" w:rsidP="00A12421">
                  <w:pPr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4" w:type="dxa"/>
                </w:tcPr>
                <w:p w:rsidR="00A12421" w:rsidRPr="00A12421" w:rsidRDefault="00A12421" w:rsidP="00A12421">
                  <w:pPr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12421" w:rsidRPr="00A12421" w:rsidRDefault="00A12421" w:rsidP="00A12421">
            <w:pPr>
              <w:tabs>
                <w:tab w:val="left" w:pos="1875"/>
              </w:tabs>
            </w:pPr>
          </w:p>
        </w:tc>
        <w:tc>
          <w:tcPr>
            <w:tcW w:w="7807" w:type="dxa"/>
          </w:tcPr>
          <w:tbl>
            <w:tblPr>
              <w:tblStyle w:val="Lentelstinklelis"/>
              <w:tblW w:w="0" w:type="auto"/>
              <w:tblLook w:val="04A0"/>
            </w:tblPr>
            <w:tblGrid>
              <w:gridCol w:w="1243"/>
              <w:gridCol w:w="1243"/>
              <w:gridCol w:w="1243"/>
              <w:gridCol w:w="1244"/>
            </w:tblGrid>
            <w:tr w:rsidR="00A12421" w:rsidRPr="00A12421" w:rsidTr="00DC2AC5">
              <w:tc>
                <w:tcPr>
                  <w:tcW w:w="124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2421">
                    <w:rPr>
                      <w:rFonts w:ascii="Times New Roman" w:hAnsi="Times New Roman"/>
                      <w:b/>
                    </w:rPr>
                    <w:t>124</w:t>
                  </w:r>
                </w:p>
              </w:tc>
              <w:tc>
                <w:tcPr>
                  <w:tcW w:w="124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A12421">
                    <w:rPr>
                      <w:rFonts w:ascii="Times New Roman" w:hAnsi="Times New Roman"/>
                      <w:i/>
                    </w:rPr>
                    <w:t>100</w:t>
                  </w:r>
                </w:p>
              </w:tc>
              <w:tc>
                <w:tcPr>
                  <w:tcW w:w="124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A12421">
                    <w:rPr>
                      <w:rFonts w:ascii="Times New Roman" w:hAnsi="Times New Roman"/>
                      <w:i/>
                    </w:rPr>
                    <w:t>20</w:t>
                  </w:r>
                </w:p>
              </w:tc>
              <w:tc>
                <w:tcPr>
                  <w:tcW w:w="124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A12421">
                    <w:rPr>
                      <w:rFonts w:ascii="Times New Roman" w:hAnsi="Times New Roman"/>
                      <w:i/>
                    </w:rPr>
                    <w:t>4</w:t>
                  </w:r>
                </w:p>
              </w:tc>
            </w:tr>
            <w:tr w:rsidR="00A12421" w:rsidRPr="00A12421" w:rsidTr="00DC2AC5">
              <w:tc>
                <w:tcPr>
                  <w:tcW w:w="124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2421">
                    <w:rPr>
                      <w:rFonts w:ascii="Times New Roman" w:hAnsi="Times New Roman"/>
                      <w:b/>
                    </w:rPr>
                    <w:t>243</w:t>
                  </w:r>
                </w:p>
              </w:tc>
              <w:tc>
                <w:tcPr>
                  <w:tcW w:w="124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24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24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A12421" w:rsidRPr="00A12421" w:rsidTr="00DC2AC5">
              <w:tc>
                <w:tcPr>
                  <w:tcW w:w="124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2421">
                    <w:rPr>
                      <w:rFonts w:ascii="Times New Roman" w:hAnsi="Times New Roman"/>
                      <w:b/>
                    </w:rPr>
                    <w:t>567</w:t>
                  </w:r>
                </w:p>
              </w:tc>
              <w:tc>
                <w:tcPr>
                  <w:tcW w:w="124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24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24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A12421" w:rsidRPr="00A12421" w:rsidTr="00DC2AC5">
              <w:tc>
                <w:tcPr>
                  <w:tcW w:w="124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2421">
                    <w:rPr>
                      <w:rFonts w:ascii="Times New Roman" w:hAnsi="Times New Roman"/>
                      <w:b/>
                    </w:rPr>
                    <w:t>213</w:t>
                  </w:r>
                </w:p>
              </w:tc>
              <w:tc>
                <w:tcPr>
                  <w:tcW w:w="124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243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244" w:type="dxa"/>
                </w:tcPr>
                <w:p w:rsidR="00A12421" w:rsidRPr="00A12421" w:rsidRDefault="00A12421" w:rsidP="00036C8A">
                  <w:pPr>
                    <w:framePr w:hSpace="180" w:wrap="around" w:vAnchor="text" w:hAnchor="text" w:y="22"/>
                    <w:tabs>
                      <w:tab w:val="left" w:pos="1875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A12421" w:rsidRPr="00A12421" w:rsidRDefault="00A12421" w:rsidP="00A12421">
            <w:pPr>
              <w:jc w:val="center"/>
              <w:rPr>
                <w:rFonts w:ascii="Bodoni MT" w:hAnsi="Bodoni MT"/>
              </w:rPr>
            </w:pPr>
          </w:p>
        </w:tc>
      </w:tr>
    </w:tbl>
    <w:p w:rsidR="003D16E5" w:rsidRDefault="003D16E5" w:rsidP="00A12421">
      <w:pPr>
        <w:rPr>
          <w:rFonts w:ascii="Times New Roman" w:hAnsi="Times New Roman"/>
          <w:sz w:val="24"/>
          <w:szCs w:val="24"/>
        </w:rPr>
      </w:pPr>
    </w:p>
    <w:p w:rsidR="003D16E5" w:rsidRDefault="003D16E5" w:rsidP="003D16E5">
      <w:pPr>
        <w:rPr>
          <w:rFonts w:ascii="Times New Roman" w:hAnsi="Times New Roman"/>
          <w:sz w:val="24"/>
          <w:szCs w:val="24"/>
        </w:rPr>
      </w:pPr>
    </w:p>
    <w:p w:rsidR="003D16E5" w:rsidRDefault="003D16E5"/>
    <w:sectPr w:rsidR="003D16E5" w:rsidSect="003D16E5">
      <w:headerReference w:type="default" r:id="rId6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88" w:rsidRDefault="000B3288" w:rsidP="003D16E5">
      <w:pPr>
        <w:spacing w:after="0" w:line="240" w:lineRule="auto"/>
      </w:pPr>
      <w:r>
        <w:separator/>
      </w:r>
    </w:p>
  </w:endnote>
  <w:endnote w:type="continuationSeparator" w:id="0">
    <w:p w:rsidR="000B3288" w:rsidRDefault="000B3288" w:rsidP="003D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88" w:rsidRDefault="000B3288" w:rsidP="003D16E5">
      <w:pPr>
        <w:spacing w:after="0" w:line="240" w:lineRule="auto"/>
      </w:pPr>
      <w:r>
        <w:separator/>
      </w:r>
    </w:p>
  </w:footnote>
  <w:footnote w:type="continuationSeparator" w:id="0">
    <w:p w:rsidR="000B3288" w:rsidRDefault="000B3288" w:rsidP="003D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E5" w:rsidRPr="00A12421" w:rsidRDefault="00A12421" w:rsidP="003D16E5">
    <w:pPr>
      <w:pStyle w:val="Antrats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</w:rPr>
      <w:t xml:space="preserve">MINTINAS SKAIČIAVIMAS                                                                           </w:t>
    </w:r>
    <w:r w:rsidR="00036C8A">
      <w:rPr>
        <w:rFonts w:ascii="Times New Roman" w:hAnsi="Times New Roman"/>
        <w:sz w:val="16"/>
        <w:szCs w:val="16"/>
      </w:rPr>
      <w:t>Parengė Akmenės rajono A</w:t>
    </w:r>
    <w:r w:rsidR="003D16E5" w:rsidRPr="00A12421">
      <w:rPr>
        <w:rFonts w:ascii="Times New Roman" w:hAnsi="Times New Roman"/>
        <w:sz w:val="16"/>
        <w:szCs w:val="16"/>
      </w:rPr>
      <w:t>kmenės gimnazijos specialioji pedagogė Ana Stankutė</w:t>
    </w:r>
    <w:r w:rsidR="00036C8A">
      <w:rPr>
        <w:rFonts w:ascii="Times New Roman" w:hAnsi="Times New Roman"/>
        <w:sz w:val="16"/>
        <w:szCs w:val="16"/>
      </w:rPr>
      <w:t xml:space="preserve"> 2015 m.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6E5"/>
    <w:rsid w:val="00036C8A"/>
    <w:rsid w:val="00047DB1"/>
    <w:rsid w:val="000B3288"/>
    <w:rsid w:val="00113420"/>
    <w:rsid w:val="003D16E5"/>
    <w:rsid w:val="00A12421"/>
    <w:rsid w:val="00B4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16E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D1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3D1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D16E5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3D1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D16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4</cp:revision>
  <dcterms:created xsi:type="dcterms:W3CDTF">2015-02-06T14:45:00Z</dcterms:created>
  <dcterms:modified xsi:type="dcterms:W3CDTF">2015-02-07T14:41:00Z</dcterms:modified>
</cp:coreProperties>
</file>